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C1BA" w14:textId="77777777" w:rsidR="002865E5" w:rsidRDefault="0047028B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Berea Human Rights Commission</w:t>
      </w:r>
    </w:p>
    <w:p w14:paraId="34B3B418" w14:textId="77777777" w:rsidR="002865E5" w:rsidRDefault="0047028B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Meeting</w:t>
      </w:r>
    </w:p>
    <w:p w14:paraId="6D10C70C" w14:textId="484B1184" w:rsidR="002865E5" w:rsidRDefault="00852AE7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  <w:r w:rsidR="00470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47028B">
        <w:rPr>
          <w:rFonts w:ascii="Times New Roman" w:hAnsi="Times New Roman"/>
          <w:sz w:val="24"/>
          <w:szCs w:val="24"/>
        </w:rPr>
        <w:t>, 201</w:t>
      </w:r>
      <w:r w:rsidR="00456ACA">
        <w:rPr>
          <w:rFonts w:ascii="Times New Roman" w:hAnsi="Times New Roman"/>
          <w:sz w:val="24"/>
          <w:szCs w:val="24"/>
        </w:rPr>
        <w:t>8</w:t>
      </w:r>
      <w:r w:rsidR="0047028B">
        <w:rPr>
          <w:rFonts w:ascii="Times New Roman" w:hAnsi="Times New Roman"/>
          <w:sz w:val="24"/>
          <w:szCs w:val="24"/>
        </w:rPr>
        <w:t>, 6:30 PM</w:t>
      </w:r>
    </w:p>
    <w:p w14:paraId="37B0F864" w14:textId="2CA7EE46" w:rsidR="002865E5" w:rsidRDefault="00537FC8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BEREA POLICE &amp; MUNICIPAL BLDG.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304 CHESTNUT ST, BEREA, KY 40403</w:t>
      </w:r>
      <w:r w:rsidR="0047028B">
        <w:rPr>
          <w:rFonts w:ascii="Times New Roman" w:hAnsi="Times New Roman"/>
          <w:sz w:val="24"/>
          <w:szCs w:val="24"/>
        </w:rPr>
        <w:t>.</w:t>
      </w:r>
    </w:p>
    <w:p w14:paraId="1B35F6DD" w14:textId="77777777" w:rsidR="002865E5" w:rsidRDefault="002865E5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FF46F5" w14:textId="31C90DFE" w:rsidR="002865E5" w:rsidRPr="00F12667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Present: </w:t>
      </w:r>
      <w:proofErr w:type="spellStart"/>
      <w:r>
        <w:rPr>
          <w:rFonts w:ascii="Times New Roman" w:hAnsi="Times New Roman"/>
          <w:sz w:val="24"/>
          <w:szCs w:val="24"/>
        </w:rPr>
        <w:t>Mim</w:t>
      </w:r>
      <w:proofErr w:type="spellEnd"/>
      <w:r>
        <w:rPr>
          <w:rFonts w:ascii="Times New Roman" w:hAnsi="Times New Roman"/>
          <w:sz w:val="24"/>
          <w:szCs w:val="24"/>
        </w:rPr>
        <w:t xml:space="preserve"> Pride (Chair), Dr. Janice Blythe</w:t>
      </w:r>
      <w:r w:rsidR="005208E6">
        <w:rPr>
          <w:rFonts w:ascii="Times New Roman" w:hAnsi="Times New Roman"/>
          <w:sz w:val="24"/>
          <w:szCs w:val="24"/>
        </w:rPr>
        <w:t xml:space="preserve"> (Secretary)</w:t>
      </w:r>
      <w:r w:rsidR="00F1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6352">
        <w:rPr>
          <w:rFonts w:ascii="Times New Roman" w:eastAsia="Times New Roman" w:hAnsi="Times New Roman" w:cs="Times New Roman"/>
          <w:sz w:val="24"/>
          <w:szCs w:val="24"/>
        </w:rPr>
        <w:t xml:space="preserve">Gene Stinchcomb (Vice-Chair), </w:t>
      </w:r>
      <w:r>
        <w:rPr>
          <w:rFonts w:ascii="Times New Roman" w:hAnsi="Times New Roman"/>
          <w:sz w:val="24"/>
          <w:szCs w:val="24"/>
          <w:lang w:val="nl-NL"/>
        </w:rPr>
        <w:t>Peter Hille, Eef Fontanez (Treasurer),</w:t>
      </w:r>
      <w:r w:rsidR="007E6352">
        <w:rPr>
          <w:rFonts w:ascii="Times New Roman" w:hAnsi="Times New Roman"/>
          <w:sz w:val="24"/>
          <w:szCs w:val="24"/>
          <w:lang w:val="nl-NL"/>
        </w:rPr>
        <w:t xml:space="preserve"> Randy Dinsmore</w:t>
      </w:r>
      <w:r w:rsidR="00F1266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854BF">
        <w:rPr>
          <w:rFonts w:ascii="Times New Roman" w:hAnsi="Times New Roman"/>
          <w:sz w:val="24"/>
          <w:szCs w:val="24"/>
          <w:lang w:val="nl-NL"/>
        </w:rPr>
        <w:t xml:space="preserve">and Rev. Carla Gilbert, </w:t>
      </w:r>
    </w:p>
    <w:p w14:paraId="5051D1F6" w14:textId="7E0FBEE4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Absent: </w:t>
      </w:r>
      <w:r w:rsidR="007E6352">
        <w:rPr>
          <w:rFonts w:ascii="Times New Roman" w:hAnsi="Times New Roman"/>
          <w:sz w:val="24"/>
          <w:szCs w:val="24"/>
        </w:rPr>
        <w:t>None</w:t>
      </w:r>
    </w:p>
    <w:p w14:paraId="6DF0B1FA" w14:textId="77777777" w:rsidR="002865E5" w:rsidRDefault="002865E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5E8B530" w14:textId="77777777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Eric Hogsten (Administrative Assistant)</w:t>
      </w:r>
    </w:p>
    <w:p w14:paraId="0B7BC589" w14:textId="12BCA893" w:rsidR="002865E5" w:rsidRPr="00C91916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Guests:  </w:t>
      </w:r>
      <w:r w:rsidR="008A6C56">
        <w:rPr>
          <w:rFonts w:ascii="Times New Roman" w:hAnsi="Times New Roman"/>
          <w:sz w:val="24"/>
          <w:szCs w:val="24"/>
        </w:rPr>
        <w:t>Juan Pena</w:t>
      </w:r>
      <w:r w:rsidR="00226E84">
        <w:rPr>
          <w:rFonts w:ascii="Times New Roman" w:hAnsi="Times New Roman"/>
          <w:sz w:val="24"/>
          <w:szCs w:val="24"/>
        </w:rPr>
        <w:t xml:space="preserve"> </w:t>
      </w:r>
    </w:p>
    <w:p w14:paraId="2655DD1B" w14:textId="77777777" w:rsidR="002865E5" w:rsidRDefault="002865E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7102176" w14:textId="77777777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Summary of Actions Taken:</w:t>
      </w:r>
    </w:p>
    <w:p w14:paraId="50E07EBD" w14:textId="2C40ED82" w:rsidR="002865E5" w:rsidRDefault="0047028B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calls meeting to order: At 6:</w:t>
      </w:r>
      <w:r w:rsidR="007B3EE9">
        <w:rPr>
          <w:rFonts w:ascii="Times New Roman" w:hAnsi="Times New Roman"/>
          <w:sz w:val="24"/>
          <w:szCs w:val="24"/>
        </w:rPr>
        <w:t>43</w:t>
      </w:r>
    </w:p>
    <w:p w14:paraId="4F6AEE74" w14:textId="0C8D36FA" w:rsidR="002865E5" w:rsidRDefault="0047028B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 the agenda. </w:t>
      </w:r>
      <w:r w:rsidR="007B3EE9">
        <w:rPr>
          <w:rFonts w:ascii="Times New Roman" w:hAnsi="Times New Roman"/>
          <w:sz w:val="24"/>
          <w:szCs w:val="24"/>
        </w:rPr>
        <w:t>Kim</w:t>
      </w:r>
      <w:r w:rsidR="0057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D1B">
        <w:rPr>
          <w:rFonts w:ascii="Times New Roman" w:hAnsi="Times New Roman"/>
          <w:sz w:val="24"/>
          <w:szCs w:val="24"/>
        </w:rPr>
        <w:t>Kobersmith</w:t>
      </w:r>
      <w:proofErr w:type="spellEnd"/>
      <w:r w:rsidR="007B3EE9">
        <w:rPr>
          <w:rFonts w:ascii="Times New Roman" w:hAnsi="Times New Roman"/>
          <w:sz w:val="24"/>
          <w:szCs w:val="24"/>
        </w:rPr>
        <w:t xml:space="preserve"> Presentation and Ed </w:t>
      </w:r>
      <w:r w:rsidR="00A06D73">
        <w:rPr>
          <w:rFonts w:ascii="Times New Roman" w:hAnsi="Times New Roman"/>
          <w:sz w:val="24"/>
          <w:szCs w:val="24"/>
        </w:rPr>
        <w:t>LaFontaine</w:t>
      </w:r>
      <w:r w:rsidR="00571D1B">
        <w:rPr>
          <w:rFonts w:ascii="Times New Roman" w:hAnsi="Times New Roman"/>
          <w:sz w:val="24"/>
          <w:szCs w:val="24"/>
        </w:rPr>
        <w:t xml:space="preserve"> </w:t>
      </w:r>
      <w:r w:rsidR="007B3EE9">
        <w:rPr>
          <w:rFonts w:ascii="Times New Roman" w:hAnsi="Times New Roman"/>
          <w:sz w:val="24"/>
          <w:szCs w:val="24"/>
        </w:rPr>
        <w:t xml:space="preserve">letter in the Citizen under new </w:t>
      </w:r>
      <w:r w:rsidR="001D770E">
        <w:rPr>
          <w:rFonts w:ascii="Times New Roman" w:hAnsi="Times New Roman"/>
          <w:sz w:val="24"/>
          <w:szCs w:val="24"/>
        </w:rPr>
        <w:t>business</w:t>
      </w:r>
      <w:r w:rsidR="007B3E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MOVED </w:t>
      </w:r>
      <w:r w:rsidR="00266590">
        <w:rPr>
          <w:rFonts w:ascii="Times New Roman" w:hAnsi="Times New Roman"/>
          <w:sz w:val="24"/>
          <w:szCs w:val="24"/>
        </w:rPr>
        <w:t>Gilbert</w:t>
      </w:r>
      <w:r>
        <w:rPr>
          <w:rFonts w:ascii="Times New Roman" w:hAnsi="Times New Roman"/>
          <w:sz w:val="24"/>
          <w:szCs w:val="24"/>
        </w:rPr>
        <w:t xml:space="preserve">, SECOND </w:t>
      </w:r>
      <w:r w:rsidR="00A30746">
        <w:rPr>
          <w:rFonts w:ascii="Times New Roman" w:hAnsi="Times New Roman"/>
          <w:sz w:val="24"/>
          <w:szCs w:val="24"/>
        </w:rPr>
        <w:t>Hille</w:t>
      </w:r>
      <w:r w:rsidR="00571D1B">
        <w:rPr>
          <w:rFonts w:ascii="Times New Roman" w:hAnsi="Times New Roman"/>
          <w:sz w:val="24"/>
          <w:szCs w:val="24"/>
        </w:rPr>
        <w:t xml:space="preserve"> Approved. </w:t>
      </w:r>
    </w:p>
    <w:p w14:paraId="294CDA30" w14:textId="3AE69E5B" w:rsidR="00401BDD" w:rsidRPr="009D4104" w:rsidRDefault="0047028B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Announcements. </w:t>
      </w:r>
    </w:p>
    <w:p w14:paraId="331E56BB" w14:textId="06BFF545" w:rsidR="00401BDD" w:rsidRDefault="007B3EE9" w:rsidP="007B3EE9">
      <w:pPr>
        <w:pStyle w:val="Body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not be a good option to stay in the </w:t>
      </w:r>
      <w:r w:rsidR="003F4D2D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olice</w:t>
      </w:r>
      <w:r w:rsidR="00B920D8">
        <w:rPr>
          <w:rFonts w:ascii="Times New Roman" w:eastAsia="Times New Roman" w:hAnsi="Times New Roman" w:cs="Times New Roman"/>
          <w:sz w:val="24"/>
          <w:szCs w:val="24"/>
        </w:rPr>
        <w:t xml:space="preserve"> and 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D2D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uilding after 5. Chair recommends that we ask for space in the </w:t>
      </w:r>
      <w:r w:rsidR="00294A4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ommunity </w:t>
      </w:r>
      <w:r w:rsidR="00294A4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 w:rsidR="00294A41">
        <w:rPr>
          <w:rFonts w:ascii="Times New Roman" w:eastAsia="Times New Roman" w:hAnsi="Times New Roman" w:cs="Times New Roman"/>
          <w:sz w:val="24"/>
          <w:szCs w:val="24"/>
        </w:rPr>
        <w:t xml:space="preserve"> in the City Hall.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4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443439"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 broadcast</w:t>
      </w:r>
      <w:r w:rsidR="00443439">
        <w:rPr>
          <w:rFonts w:ascii="Times New Roman" w:eastAsia="Times New Roman" w:hAnsi="Times New Roman" w:cs="Times New Roman"/>
          <w:sz w:val="24"/>
          <w:szCs w:val="24"/>
        </w:rPr>
        <w:t xml:space="preserve"> from that 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0746"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746">
        <w:rPr>
          <w:rFonts w:ascii="Times New Roman" w:eastAsia="Times New Roman" w:hAnsi="Times New Roman" w:cs="Times New Roman"/>
          <w:sz w:val="24"/>
          <w:szCs w:val="24"/>
        </w:rPr>
        <w:t>Hille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0746"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746">
        <w:rPr>
          <w:rFonts w:ascii="Times New Roman" w:eastAsia="Times New Roman" w:hAnsi="Times New Roman" w:cs="Times New Roman"/>
          <w:sz w:val="24"/>
          <w:szCs w:val="24"/>
        </w:rPr>
        <w:t>Blythe</w:t>
      </w:r>
    </w:p>
    <w:p w14:paraId="0D4FAC24" w14:textId="43274DAD" w:rsidR="007B3EE9" w:rsidRDefault="007B3EE9" w:rsidP="007B3EE9">
      <w:pPr>
        <w:pStyle w:val="Body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Celebration of the 50</w:t>
      </w:r>
      <w:r w:rsidRPr="007B3E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C97">
        <w:rPr>
          <w:rFonts w:ascii="Times New Roman" w:eastAsia="Times New Roman" w:hAnsi="Times New Roman" w:cs="Times New Roman"/>
          <w:sz w:val="24"/>
          <w:szCs w:val="24"/>
        </w:rPr>
        <w:t xml:space="preserve">Anniversary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914477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 </w:t>
      </w:r>
      <w:r w:rsidR="00914477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ouse</w:t>
      </w:r>
      <w:r w:rsidR="00914477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  <w:r>
        <w:rPr>
          <w:rFonts w:ascii="Times New Roman" w:eastAsia="Times New Roman" w:hAnsi="Times New Roman" w:cs="Times New Roman"/>
          <w:sz w:val="24"/>
          <w:szCs w:val="24"/>
        </w:rPr>
        <w:t>. The meeting will be on the 17</w:t>
      </w:r>
      <w:r w:rsidRPr="007B3E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4477">
        <w:rPr>
          <w:rFonts w:ascii="Times New Roman" w:eastAsia="Times New Roman" w:hAnsi="Times New Roman" w:cs="Times New Roman"/>
          <w:sz w:val="24"/>
          <w:szCs w:val="24"/>
        </w:rPr>
        <w:t xml:space="preserve">No one can attend. </w:t>
      </w:r>
    </w:p>
    <w:p w14:paraId="22B2137E" w14:textId="1E5653E4" w:rsidR="007B3EE9" w:rsidRDefault="007B3EE9" w:rsidP="007B3EE9">
      <w:pPr>
        <w:pStyle w:val="Body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NAMI. Their next meeting is in the boardroom at Saint Joseph Berea. </w:t>
      </w:r>
    </w:p>
    <w:p w14:paraId="70DD2572" w14:textId="39EB46A5" w:rsidR="007B3EE9" w:rsidRPr="007B3EE9" w:rsidRDefault="00A30746" w:rsidP="007B3EE9">
      <w:pPr>
        <w:pStyle w:val="Body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Stinchcomb</w:t>
      </w:r>
      <w:proofErr w:type="spellEnd"/>
      <w:r w:rsidR="007B3EE9">
        <w:rPr>
          <w:rFonts w:ascii="Times New Roman" w:eastAsia="Times New Roman" w:hAnsi="Times New Roman" w:cs="Times New Roman"/>
          <w:sz w:val="24"/>
          <w:szCs w:val="24"/>
        </w:rPr>
        <w:t xml:space="preserve"> will be out between May</w:t>
      </w:r>
      <w:r w:rsidR="001961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3EE9">
        <w:rPr>
          <w:rFonts w:ascii="Times New Roman" w:eastAsia="Times New Roman" w:hAnsi="Times New Roman" w:cs="Times New Roman"/>
          <w:sz w:val="24"/>
          <w:szCs w:val="24"/>
        </w:rPr>
        <w:t xml:space="preserve">November. </w:t>
      </w:r>
      <w:r>
        <w:rPr>
          <w:rFonts w:ascii="Times New Roman" w:eastAsia="Times New Roman" w:hAnsi="Times New Roman" w:cs="Times New Roman"/>
          <w:sz w:val="24"/>
          <w:szCs w:val="24"/>
        </w:rPr>
        <w:t>Hille</w:t>
      </w:r>
      <w:r w:rsidR="00E10F09">
        <w:rPr>
          <w:rFonts w:ascii="Times New Roman" w:eastAsia="Times New Roman" w:hAnsi="Times New Roman" w:cs="Times New Roman"/>
          <w:sz w:val="24"/>
          <w:szCs w:val="24"/>
        </w:rPr>
        <w:t xml:space="preserve"> moved, </w:t>
      </w:r>
      <w:r>
        <w:rPr>
          <w:rFonts w:ascii="Times New Roman" w:eastAsia="Times New Roman" w:hAnsi="Times New Roman" w:cs="Times New Roman"/>
          <w:sz w:val="24"/>
          <w:szCs w:val="24"/>
        </w:rPr>
        <w:t>Dinsmore</w:t>
      </w:r>
      <w:r w:rsidR="00E10F09">
        <w:rPr>
          <w:rFonts w:ascii="Times New Roman" w:eastAsia="Times New Roman" w:hAnsi="Times New Roman" w:cs="Times New Roman"/>
          <w:sz w:val="24"/>
          <w:szCs w:val="24"/>
        </w:rPr>
        <w:t xml:space="preserve"> Second. </w:t>
      </w:r>
      <w:r>
        <w:rPr>
          <w:rFonts w:ascii="Times New Roman" w:eastAsia="Times New Roman" w:hAnsi="Times New Roman" w:cs="Times New Roman"/>
          <w:sz w:val="24"/>
          <w:szCs w:val="24"/>
        </w:rPr>
        <w:t>Gilbert</w:t>
      </w:r>
      <w:r w:rsidR="00E10F09">
        <w:rPr>
          <w:rFonts w:ascii="Times New Roman" w:eastAsia="Times New Roman" w:hAnsi="Times New Roman" w:cs="Times New Roman"/>
          <w:sz w:val="24"/>
          <w:szCs w:val="24"/>
        </w:rPr>
        <w:t xml:space="preserve"> will be the </w:t>
      </w:r>
      <w:r w:rsidR="00196158">
        <w:rPr>
          <w:rFonts w:ascii="Times New Roman" w:eastAsia="Times New Roman" w:hAnsi="Times New Roman" w:cs="Times New Roman"/>
          <w:sz w:val="24"/>
          <w:szCs w:val="24"/>
        </w:rPr>
        <w:t>acting</w:t>
      </w:r>
      <w:r w:rsidR="00E10F09">
        <w:rPr>
          <w:rFonts w:ascii="Times New Roman" w:eastAsia="Times New Roman" w:hAnsi="Times New Roman" w:cs="Times New Roman"/>
          <w:sz w:val="24"/>
          <w:szCs w:val="24"/>
        </w:rPr>
        <w:t xml:space="preserve"> vice chair. </w:t>
      </w:r>
    </w:p>
    <w:p w14:paraId="507B1D47" w14:textId="4C10D02D" w:rsidR="002865E5" w:rsidRDefault="0047028B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approved.</w:t>
      </w:r>
      <w:r w:rsidR="00937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60BCB">
        <w:rPr>
          <w:rFonts w:ascii="Times New Roman" w:hAnsi="Times New Roman"/>
          <w:sz w:val="24"/>
          <w:szCs w:val="24"/>
        </w:rPr>
        <w:t>Approved with amend</w:t>
      </w:r>
      <w:r w:rsidR="007F157C">
        <w:rPr>
          <w:rFonts w:ascii="Times New Roman" w:hAnsi="Times New Roman"/>
          <w:sz w:val="24"/>
          <w:szCs w:val="24"/>
        </w:rPr>
        <w:t>ment</w:t>
      </w:r>
      <w:r w:rsidR="00660BCB">
        <w:rPr>
          <w:rFonts w:ascii="Times New Roman" w:hAnsi="Times New Roman"/>
          <w:sz w:val="24"/>
          <w:szCs w:val="24"/>
        </w:rPr>
        <w:t xml:space="preserve"> that </w:t>
      </w:r>
      <w:proofErr w:type="spellStart"/>
      <w:r w:rsidR="00660BCB">
        <w:rPr>
          <w:rFonts w:ascii="Times New Roman" w:hAnsi="Times New Roman"/>
          <w:sz w:val="24"/>
          <w:szCs w:val="24"/>
        </w:rPr>
        <w:t>Stinchcomb</w:t>
      </w:r>
      <w:proofErr w:type="spellEnd"/>
      <w:r w:rsidR="00660BCB">
        <w:rPr>
          <w:rFonts w:ascii="Times New Roman" w:hAnsi="Times New Roman"/>
          <w:sz w:val="24"/>
          <w:szCs w:val="24"/>
        </w:rPr>
        <w:t xml:space="preserve"> was present. </w:t>
      </w:r>
    </w:p>
    <w:p w14:paraId="1E1F0D27" w14:textId="6C099D03" w:rsidR="002865E5" w:rsidRPr="00937659" w:rsidRDefault="007F157C">
      <w:pPr>
        <w:pStyle w:val="BodyA"/>
        <w:numPr>
          <w:ilvl w:val="0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March </w:t>
      </w:r>
      <w:r w:rsidR="0047028B">
        <w:rPr>
          <w:rFonts w:ascii="Times New Roman" w:hAnsi="Times New Roman"/>
          <w:sz w:val="24"/>
          <w:szCs w:val="24"/>
        </w:rPr>
        <w:t>Treasurer’s Report</w:t>
      </w:r>
      <w:r w:rsidR="00FC403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C4032">
        <w:rPr>
          <w:rFonts w:ascii="Times New Roman" w:hAnsi="Times New Roman"/>
          <w:sz w:val="24"/>
          <w:szCs w:val="24"/>
        </w:rPr>
        <w:t>Hille</w:t>
      </w:r>
      <w:proofErr w:type="spellEnd"/>
      <w:r w:rsidR="00FC4032">
        <w:rPr>
          <w:rFonts w:ascii="Times New Roman" w:hAnsi="Times New Roman"/>
          <w:sz w:val="24"/>
          <w:szCs w:val="24"/>
        </w:rPr>
        <w:t xml:space="preserve"> MOVED</w:t>
      </w:r>
      <w:r w:rsidR="00491C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91CAE">
        <w:rPr>
          <w:rFonts w:ascii="Times New Roman" w:hAnsi="Times New Roman"/>
          <w:sz w:val="24"/>
          <w:szCs w:val="24"/>
        </w:rPr>
        <w:t>Stinchcomb</w:t>
      </w:r>
      <w:proofErr w:type="spellEnd"/>
      <w:r w:rsidR="00491CAE">
        <w:rPr>
          <w:rFonts w:ascii="Times New Roman" w:hAnsi="Times New Roman"/>
          <w:sz w:val="24"/>
          <w:szCs w:val="24"/>
        </w:rPr>
        <w:t xml:space="preserve"> SECOND. Approved.</w:t>
      </w:r>
    </w:p>
    <w:p w14:paraId="0228CA7F" w14:textId="52D74ABF" w:rsidR="00937659" w:rsidRDefault="00A30746" w:rsidP="00937659">
      <w:pPr>
        <w:pStyle w:val="BodyA"/>
        <w:numPr>
          <w:ilvl w:val="1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Hogsten</w:t>
      </w:r>
      <w:r w:rsidR="000949AF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004C4C16">
        <w:rPr>
          <w:rFonts w:ascii="Times New Roman" w:eastAsia="Times New Roman" w:hAnsi="Times New Roman" w:cs="Times New Roman"/>
          <w:sz w:val="24"/>
          <w:szCs w:val="24"/>
        </w:rPr>
        <w:t xml:space="preserve">revised </w:t>
      </w:r>
      <w:r w:rsidR="000949AF">
        <w:rPr>
          <w:rFonts w:ascii="Times New Roman" w:eastAsia="Times New Roman" w:hAnsi="Times New Roman" w:cs="Times New Roman"/>
          <w:sz w:val="24"/>
          <w:szCs w:val="24"/>
        </w:rPr>
        <w:t xml:space="preserve">the report document for easier </w:t>
      </w:r>
      <w:r w:rsidR="0033484D">
        <w:rPr>
          <w:rFonts w:ascii="Times New Roman" w:eastAsia="Times New Roman" w:hAnsi="Times New Roman" w:cs="Times New Roman"/>
          <w:sz w:val="24"/>
          <w:szCs w:val="24"/>
        </w:rPr>
        <w:t>viewing.</w:t>
      </w:r>
      <w:r w:rsidR="004C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E2588E" w14:textId="77777777" w:rsidR="002865E5" w:rsidRDefault="0047028B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Old Business</w:t>
      </w:r>
    </w:p>
    <w:p w14:paraId="586C2E67" w14:textId="77777777" w:rsidR="002865E5" w:rsidRDefault="0047028B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Strategic planning</w:t>
      </w:r>
    </w:p>
    <w:p w14:paraId="47D3ADB6" w14:textId="4E9BA62A" w:rsidR="002865E5" w:rsidRPr="009B106A" w:rsidRDefault="0047028B" w:rsidP="009B106A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9B106A">
        <w:rPr>
          <w:rFonts w:ascii="Times New Roman" w:hAnsi="Times New Roman"/>
          <w:sz w:val="24"/>
          <w:szCs w:val="24"/>
        </w:rPr>
        <w:t xml:space="preserve">Office Report: </w:t>
      </w:r>
    </w:p>
    <w:p w14:paraId="34087AD0" w14:textId="724C2852" w:rsidR="008D6F5B" w:rsidRPr="00337B10" w:rsidRDefault="00A30746" w:rsidP="00337B10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Hogsten</w:t>
      </w:r>
      <w:r w:rsidR="006176F0">
        <w:rPr>
          <w:rFonts w:ascii="Times New Roman" w:hAnsi="Times New Roman"/>
          <w:sz w:val="24"/>
          <w:szCs w:val="24"/>
        </w:rPr>
        <w:t xml:space="preserve"> mentioned a </w:t>
      </w:r>
      <w:r w:rsidR="00677676">
        <w:rPr>
          <w:rFonts w:ascii="Times New Roman" w:hAnsi="Times New Roman"/>
          <w:sz w:val="24"/>
          <w:szCs w:val="24"/>
        </w:rPr>
        <w:t xml:space="preserve">non-formal complaint filed. </w:t>
      </w:r>
      <w:r>
        <w:rPr>
          <w:rFonts w:ascii="Times New Roman" w:hAnsi="Times New Roman"/>
          <w:sz w:val="24"/>
          <w:szCs w:val="24"/>
        </w:rPr>
        <w:t>Hogsten</w:t>
      </w:r>
      <w:r w:rsidR="00677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677676">
        <w:rPr>
          <w:rFonts w:ascii="Times New Roman" w:hAnsi="Times New Roman"/>
          <w:sz w:val="24"/>
          <w:szCs w:val="24"/>
        </w:rPr>
        <w:t xml:space="preserve">ill follow up. </w:t>
      </w:r>
    </w:p>
    <w:p w14:paraId="3660C8F9" w14:textId="31EADCFE" w:rsidR="002865E5" w:rsidRDefault="0047028B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Get on the Bus update</w:t>
      </w:r>
      <w:r w:rsidR="00D13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0ABE4A" w14:textId="5820D54F" w:rsidR="002865E5" w:rsidRDefault="00ED4E71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Moving</w:t>
      </w:r>
      <w:r w:rsidR="0033484D">
        <w:rPr>
          <w:rFonts w:ascii="Times New Roman" w:hAnsi="Times New Roman"/>
          <w:sz w:val="24"/>
          <w:szCs w:val="24"/>
        </w:rPr>
        <w:t xml:space="preserve"> along</w:t>
      </w:r>
      <w:r w:rsidR="005F0577">
        <w:rPr>
          <w:rFonts w:ascii="Times New Roman" w:hAnsi="Times New Roman"/>
          <w:sz w:val="24"/>
          <w:szCs w:val="24"/>
        </w:rPr>
        <w:t>.</w:t>
      </w:r>
    </w:p>
    <w:p w14:paraId="493301D0" w14:textId="77777777" w:rsidR="002865E5" w:rsidRDefault="0047028B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Internship.</w:t>
      </w:r>
    </w:p>
    <w:p w14:paraId="44D955BD" w14:textId="030BC2B5" w:rsidR="002865E5" w:rsidRPr="00294F0C" w:rsidRDefault="00B04D65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Blythe reported: </w:t>
      </w:r>
      <w:r w:rsidR="00986464">
        <w:rPr>
          <w:rFonts w:ascii="Times New Roman" w:hAnsi="Times New Roman"/>
          <w:sz w:val="24"/>
          <w:szCs w:val="24"/>
        </w:rPr>
        <w:t xml:space="preserve">History is not </w:t>
      </w:r>
      <w:r w:rsidR="00742003">
        <w:rPr>
          <w:rFonts w:ascii="Times New Roman" w:hAnsi="Times New Roman"/>
          <w:sz w:val="24"/>
          <w:szCs w:val="24"/>
        </w:rPr>
        <w:t>available</w:t>
      </w:r>
      <w:r w:rsidR="00986464">
        <w:rPr>
          <w:rFonts w:ascii="Times New Roman" w:hAnsi="Times New Roman"/>
          <w:sz w:val="24"/>
          <w:szCs w:val="24"/>
        </w:rPr>
        <w:t>,</w:t>
      </w:r>
      <w:r w:rsidR="00694B83">
        <w:rPr>
          <w:rFonts w:ascii="Times New Roman" w:hAnsi="Times New Roman"/>
          <w:sz w:val="24"/>
          <w:szCs w:val="24"/>
        </w:rPr>
        <w:t xml:space="preserve"> nor is</w:t>
      </w:r>
      <w:r w:rsidR="00986464">
        <w:rPr>
          <w:rFonts w:ascii="Times New Roman" w:hAnsi="Times New Roman"/>
          <w:sz w:val="24"/>
          <w:szCs w:val="24"/>
        </w:rPr>
        <w:t xml:space="preserve"> Peace and Social Justice. </w:t>
      </w:r>
      <w:r w:rsidR="004B11A1">
        <w:rPr>
          <w:rFonts w:ascii="Times New Roman" w:hAnsi="Times New Roman"/>
          <w:sz w:val="24"/>
          <w:szCs w:val="24"/>
        </w:rPr>
        <w:t>We have a faculty sponsor</w:t>
      </w:r>
      <w:r w:rsidR="00231C6F">
        <w:rPr>
          <w:rFonts w:ascii="Times New Roman" w:hAnsi="Times New Roman"/>
          <w:sz w:val="24"/>
          <w:szCs w:val="24"/>
        </w:rPr>
        <w:t>,</w:t>
      </w:r>
      <w:r w:rsidR="00D24D97">
        <w:rPr>
          <w:rFonts w:ascii="Times New Roman" w:hAnsi="Times New Roman"/>
          <w:sz w:val="24"/>
          <w:szCs w:val="24"/>
        </w:rPr>
        <w:t xml:space="preserve"> and only need one. </w:t>
      </w:r>
      <w:r w:rsidR="00987A4A">
        <w:rPr>
          <w:rFonts w:ascii="Times New Roman" w:hAnsi="Times New Roman"/>
          <w:sz w:val="24"/>
          <w:szCs w:val="24"/>
        </w:rPr>
        <w:t xml:space="preserve">She will help design the proposal. </w:t>
      </w:r>
      <w:r w:rsidR="00196A74">
        <w:rPr>
          <w:rFonts w:ascii="Times New Roman" w:hAnsi="Times New Roman"/>
          <w:sz w:val="24"/>
          <w:szCs w:val="24"/>
          <w:lang w:val="nl-NL"/>
        </w:rPr>
        <w:t xml:space="preserve">Fontanez </w:t>
      </w:r>
      <w:r w:rsidR="00742003">
        <w:rPr>
          <w:rFonts w:ascii="Times New Roman" w:hAnsi="Times New Roman"/>
          <w:sz w:val="24"/>
          <w:szCs w:val="24"/>
        </w:rPr>
        <w:t xml:space="preserve">is willing to talk </w:t>
      </w:r>
      <w:r w:rsidR="00231C6F">
        <w:rPr>
          <w:rFonts w:ascii="Times New Roman" w:hAnsi="Times New Roman"/>
          <w:sz w:val="24"/>
          <w:szCs w:val="24"/>
        </w:rPr>
        <w:t>with faculty about</w:t>
      </w:r>
      <w:r w:rsidR="00742003">
        <w:rPr>
          <w:rFonts w:ascii="Times New Roman" w:hAnsi="Times New Roman"/>
          <w:sz w:val="24"/>
          <w:szCs w:val="24"/>
        </w:rPr>
        <w:t xml:space="preserve"> the Latino Pursuit. </w:t>
      </w:r>
      <w:r w:rsidR="00BC7B73">
        <w:rPr>
          <w:rFonts w:ascii="Times New Roman" w:hAnsi="Times New Roman"/>
          <w:sz w:val="24"/>
          <w:szCs w:val="24"/>
        </w:rPr>
        <w:t>8 Week</w:t>
      </w:r>
      <w:r w:rsidR="0028103B">
        <w:rPr>
          <w:rFonts w:ascii="Times New Roman" w:hAnsi="Times New Roman"/>
          <w:sz w:val="24"/>
          <w:szCs w:val="24"/>
        </w:rPr>
        <w:t xml:space="preserve"> long internship. </w:t>
      </w:r>
      <w:r w:rsidR="0080198D">
        <w:rPr>
          <w:rFonts w:ascii="Times New Roman" w:hAnsi="Times New Roman"/>
          <w:sz w:val="24"/>
          <w:szCs w:val="24"/>
        </w:rPr>
        <w:t xml:space="preserve">Proposal is submitted </w:t>
      </w:r>
      <w:r w:rsidR="008B42F1">
        <w:rPr>
          <w:rFonts w:ascii="Times New Roman" w:hAnsi="Times New Roman"/>
          <w:sz w:val="24"/>
          <w:szCs w:val="24"/>
        </w:rPr>
        <w:t xml:space="preserve">to campus. </w:t>
      </w:r>
    </w:p>
    <w:p w14:paraId="6806AFB4" w14:textId="77777777" w:rsidR="00E56364" w:rsidRDefault="00294F0C" w:rsidP="00E56364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 Training</w:t>
      </w:r>
    </w:p>
    <w:p w14:paraId="2572BF85" w14:textId="4114F8F4" w:rsidR="001403DC" w:rsidRPr="00E56364" w:rsidRDefault="009D6DAD" w:rsidP="00E56364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Identified. Person </w:t>
      </w:r>
      <w:r w:rsidR="00231C6F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EKU </w:t>
      </w:r>
      <w:r w:rsidR="006C667E">
        <w:rPr>
          <w:rFonts w:ascii="Times New Roman" w:eastAsia="Times New Roman" w:hAnsi="Times New Roman" w:cs="Times New Roman"/>
          <w:sz w:val="24"/>
          <w:szCs w:val="24"/>
        </w:rPr>
        <w:t xml:space="preserve">who might assist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training. </w:t>
      </w:r>
      <w:r w:rsidR="006C667E"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might not enough people to do a training</w:t>
      </w:r>
      <w:r w:rsidR="006C3030">
        <w:rPr>
          <w:rFonts w:ascii="Times New Roman" w:eastAsia="Times New Roman" w:hAnsi="Times New Roman" w:cs="Times New Roman"/>
          <w:sz w:val="24"/>
          <w:szCs w:val="24"/>
        </w:rPr>
        <w:t>, as long as not expensive</w:t>
      </w:r>
      <w:r w:rsidR="00EA316C">
        <w:rPr>
          <w:rFonts w:ascii="Times New Roman" w:eastAsia="Times New Roman" w:hAnsi="Times New Roman" w:cs="Times New Roman"/>
          <w:sz w:val="24"/>
          <w:szCs w:val="24"/>
        </w:rPr>
        <w:t xml:space="preserve"> we can still do it</w:t>
      </w:r>
      <w:r w:rsidR="00740C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22AEB">
        <w:rPr>
          <w:rFonts w:ascii="Times New Roman" w:eastAsia="Times New Roman" w:hAnsi="Times New Roman" w:cs="Times New Roman"/>
          <w:sz w:val="24"/>
          <w:szCs w:val="24"/>
        </w:rPr>
        <w:t>Suggest put</w:t>
      </w:r>
      <w:r w:rsidR="00EC247D">
        <w:rPr>
          <w:rFonts w:ascii="Times New Roman" w:eastAsia="Times New Roman" w:hAnsi="Times New Roman" w:cs="Times New Roman"/>
          <w:sz w:val="24"/>
          <w:szCs w:val="24"/>
        </w:rPr>
        <w:t xml:space="preserve"> this is a council work session. </w:t>
      </w:r>
    </w:p>
    <w:p w14:paraId="265F696D" w14:textId="771D7DF8" w:rsidR="001A2277" w:rsidRDefault="001A2277" w:rsidP="001A2277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on status of language change.</w:t>
      </w:r>
    </w:p>
    <w:p w14:paraId="390A0C5A" w14:textId="4906F11C" w:rsidR="001A2277" w:rsidRDefault="003B47CB" w:rsidP="001A2277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 w:rsidR="00E66867">
        <w:rPr>
          <w:rFonts w:ascii="Times New Roman" w:eastAsia="Times New Roman" w:hAnsi="Times New Roman" w:cs="Times New Roman"/>
          <w:sz w:val="24"/>
          <w:szCs w:val="24"/>
        </w:rPr>
        <w:t>, Pena</w:t>
      </w:r>
      <w:r w:rsidR="00C93900">
        <w:rPr>
          <w:rFonts w:ascii="Times New Roman" w:eastAsia="Times New Roman" w:hAnsi="Times New Roman" w:cs="Times New Roman"/>
          <w:sz w:val="24"/>
          <w:szCs w:val="24"/>
        </w:rPr>
        <w:t xml:space="preserve"> Juan</w:t>
      </w:r>
      <w:r w:rsidR="00E66867">
        <w:rPr>
          <w:rFonts w:ascii="Times New Roman" w:eastAsia="Times New Roman" w:hAnsi="Times New Roman" w:cs="Times New Roman"/>
          <w:sz w:val="24"/>
          <w:szCs w:val="24"/>
        </w:rPr>
        <w:t xml:space="preserve"> agreed that ordinance </w:t>
      </w:r>
      <w:r w:rsidR="00B025D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66867">
        <w:rPr>
          <w:rFonts w:ascii="Times New Roman" w:eastAsia="Times New Roman" w:hAnsi="Times New Roman" w:cs="Times New Roman"/>
          <w:sz w:val="24"/>
          <w:szCs w:val="24"/>
        </w:rPr>
        <w:t xml:space="preserve"> enforceable by KHRC.</w:t>
      </w:r>
      <w:r w:rsidR="002E1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B6C">
        <w:rPr>
          <w:rFonts w:ascii="Times New Roman" w:eastAsia="Times New Roman" w:hAnsi="Times New Roman" w:cs="Times New Roman"/>
          <w:sz w:val="24"/>
          <w:szCs w:val="24"/>
        </w:rPr>
        <w:t xml:space="preserve">The first reading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tomorrow. </w:t>
      </w:r>
      <w:r w:rsidR="00B025D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nforceability, should not be a problem. The second reading and voting will be on the 17</w:t>
      </w:r>
      <w:r w:rsidRPr="003B47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D0EEE6" w14:textId="77777777" w:rsidR="001A2277" w:rsidRDefault="001A2277" w:rsidP="001A2277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up on historic</w:t>
      </w:r>
    </w:p>
    <w:p w14:paraId="3A4062E7" w14:textId="338725A0" w:rsidR="005E1A18" w:rsidRDefault="009F65F6" w:rsidP="001A2277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 of note.</w:t>
      </w:r>
      <w:r w:rsidR="002078F5">
        <w:rPr>
          <w:rFonts w:ascii="Times New Roman" w:eastAsia="Times New Roman" w:hAnsi="Times New Roman" w:cs="Times New Roman"/>
          <w:sz w:val="24"/>
          <w:szCs w:val="24"/>
        </w:rPr>
        <w:t xml:space="preserve"> We need additional help to move this forward. </w:t>
      </w:r>
    </w:p>
    <w:p w14:paraId="6393A3C1" w14:textId="36C9D118" w:rsidR="00294F0C" w:rsidRDefault="00294F0C" w:rsidP="00294F0C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with strategic planning</w:t>
      </w:r>
    </w:p>
    <w:p w14:paraId="77674EFF" w14:textId="6D14BC72" w:rsidR="006B5EB8" w:rsidRDefault="0077724B" w:rsidP="006B5EB8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 indicates that we are following up on three top goals (history promoting awareness, and accessibility.) </w:t>
      </w:r>
      <w:r w:rsidR="00C5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BB10F2" w14:textId="77777777" w:rsidR="002865E5" w:rsidRDefault="0047028B">
      <w:pPr>
        <w:pStyle w:val="BodyA"/>
        <w:spacing w:after="2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14:paraId="0385F33A" w14:textId="098B6BBC" w:rsidR="002865E5" w:rsidRPr="00B01034" w:rsidRDefault="000949AF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Camp</w:t>
      </w:r>
    </w:p>
    <w:p w14:paraId="01D91A6E" w14:textId="1F48B19B" w:rsidR="000949AF" w:rsidRPr="00CE69C4" w:rsidRDefault="000949AF" w:rsidP="008E0679">
      <w:pPr>
        <w:pStyle w:val="BodyA"/>
        <w:numPr>
          <w:ilvl w:val="1"/>
          <w:numId w:val="7"/>
        </w:numPr>
        <w:spacing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year was their first year. Had 49 kids, the point of the camp is</w:t>
      </w:r>
      <w:r w:rsidR="00856400">
        <w:rPr>
          <w:rFonts w:ascii="Times New Roman" w:eastAsia="Times New Roman" w:hAnsi="Times New Roman" w:cs="Times New Roman"/>
          <w:sz w:val="24"/>
          <w:szCs w:val="24"/>
        </w:rPr>
        <w:t xml:space="preserve"> non-violent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conflict resolution.</w:t>
      </w:r>
      <w:r w:rsidR="00864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1A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arents </w:t>
      </w:r>
      <w:r w:rsidR="00E1457F">
        <w:rPr>
          <w:rFonts w:ascii="Times New Roman" w:eastAsia="Times New Roman" w:hAnsi="Times New Roman" w:cs="Times New Roman"/>
          <w:sz w:val="24"/>
          <w:szCs w:val="24"/>
        </w:rPr>
        <w:t>report that 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 kids are still </w:t>
      </w:r>
      <w:r w:rsidR="00A90CE5">
        <w:rPr>
          <w:rFonts w:ascii="Times New Roman" w:eastAsia="Times New Roman" w:hAnsi="Times New Roman" w:cs="Times New Roman"/>
          <w:sz w:val="24"/>
          <w:szCs w:val="24"/>
        </w:rPr>
        <w:t xml:space="preserve">practicing </w:t>
      </w:r>
      <w:r w:rsidR="00AE13FE">
        <w:rPr>
          <w:rFonts w:ascii="Times New Roman" w:eastAsia="Times New Roman" w:hAnsi="Times New Roman" w:cs="Times New Roman"/>
          <w:sz w:val="24"/>
          <w:szCs w:val="24"/>
        </w:rPr>
        <w:t>skills learned</w:t>
      </w:r>
      <w:r>
        <w:rPr>
          <w:rFonts w:ascii="Times New Roman" w:eastAsia="Times New Roman" w:hAnsi="Times New Roman" w:cs="Times New Roman"/>
          <w:sz w:val="24"/>
          <w:szCs w:val="24"/>
        </w:rPr>
        <w:t>. Classes in the morning and then community building experiences in the afternoon. Will be one week again last year. 2</w:t>
      </w:r>
      <w:r w:rsidRPr="000949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8</w:t>
      </w:r>
      <w:r w:rsidRPr="000949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graders. Held in the </w:t>
      </w:r>
      <w:r w:rsidR="00A90CE5">
        <w:rPr>
          <w:rFonts w:ascii="Times New Roman" w:eastAsia="Times New Roman" w:hAnsi="Times New Roman" w:cs="Times New Roman"/>
          <w:sz w:val="24"/>
          <w:szCs w:val="24"/>
        </w:rPr>
        <w:t>Friend’s</w:t>
      </w:r>
      <w:r w:rsidR="00B838E5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CE5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ouse. July 16</w:t>
      </w:r>
      <w:r w:rsidRPr="000949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20</w:t>
      </w:r>
      <w:r w:rsidRPr="000949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26117">
        <w:rPr>
          <w:rFonts w:ascii="Times New Roman" w:eastAsia="Times New Roman" w:hAnsi="Times New Roman" w:cs="Times New Roman"/>
          <w:sz w:val="24"/>
          <w:szCs w:val="24"/>
        </w:rPr>
        <w:t>Staff: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teachers, plus a counselor and assistant counselor for each group.</w:t>
      </w:r>
      <w:r w:rsidR="00704683">
        <w:rPr>
          <w:rFonts w:ascii="Times New Roman" w:eastAsia="Times New Roman" w:hAnsi="Times New Roman" w:cs="Times New Roman"/>
          <w:sz w:val="24"/>
          <w:szCs w:val="24"/>
        </w:rPr>
        <w:t xml:space="preserve"> comprises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60% of the budget. Half of the students </w:t>
      </w:r>
      <w:r w:rsidR="00EE6396">
        <w:rPr>
          <w:rFonts w:ascii="Times New Roman" w:eastAsia="Times New Roman" w:hAnsi="Times New Roman" w:cs="Times New Roman"/>
          <w:sz w:val="24"/>
          <w:szCs w:val="24"/>
        </w:rPr>
        <w:t>received scholarship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last year. </w:t>
      </w:r>
      <w:proofErr w:type="spellStart"/>
      <w:r w:rsidR="006C7C9A">
        <w:rPr>
          <w:rFonts w:ascii="Times New Roman" w:eastAsia="Times New Roman" w:hAnsi="Times New Roman" w:cs="Times New Roman"/>
          <w:sz w:val="24"/>
          <w:szCs w:val="24"/>
        </w:rPr>
        <w:t>Stinchcomb</w:t>
      </w:r>
      <w:proofErr w:type="spellEnd"/>
      <w:r w:rsidR="00CE6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B0E"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CE69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1B0E">
        <w:rPr>
          <w:rFonts w:ascii="Times New Roman" w:eastAsia="Times New Roman" w:hAnsi="Times New Roman" w:cs="Times New Roman"/>
          <w:sz w:val="24"/>
          <w:szCs w:val="24"/>
        </w:rPr>
        <w:t>SECOND</w:t>
      </w:r>
      <w:r w:rsidR="00CE6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2AEB">
        <w:rPr>
          <w:rFonts w:ascii="Times New Roman" w:eastAsia="Times New Roman" w:hAnsi="Times New Roman" w:cs="Times New Roman"/>
          <w:sz w:val="24"/>
          <w:szCs w:val="24"/>
        </w:rPr>
        <w:t>Hille</w:t>
      </w:r>
      <w:proofErr w:type="spellEnd"/>
      <w:r w:rsidR="00CE69C4">
        <w:rPr>
          <w:rFonts w:ascii="Times New Roman" w:eastAsia="Times New Roman" w:hAnsi="Times New Roman" w:cs="Times New Roman"/>
          <w:sz w:val="24"/>
          <w:szCs w:val="24"/>
        </w:rPr>
        <w:t xml:space="preserve"> to donate </w:t>
      </w:r>
      <w:r w:rsidR="00745D5B">
        <w:rPr>
          <w:rFonts w:ascii="Times New Roman" w:eastAsia="Times New Roman" w:hAnsi="Times New Roman" w:cs="Times New Roman"/>
          <w:sz w:val="24"/>
          <w:szCs w:val="24"/>
        </w:rPr>
        <w:t>$</w:t>
      </w:r>
      <w:r w:rsidR="00CE69C4"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r w:rsidR="00EE639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E69C4">
        <w:rPr>
          <w:rFonts w:ascii="Times New Roman" w:eastAsia="Times New Roman" w:hAnsi="Times New Roman" w:cs="Times New Roman"/>
          <w:sz w:val="24"/>
          <w:szCs w:val="24"/>
        </w:rPr>
        <w:t xml:space="preserve"> supporting the program.</w:t>
      </w:r>
      <w:r w:rsidR="001A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396">
        <w:rPr>
          <w:rFonts w:ascii="Times New Roman" w:eastAsia="Times New Roman" w:hAnsi="Times New Roman" w:cs="Times New Roman"/>
          <w:sz w:val="24"/>
          <w:szCs w:val="24"/>
        </w:rPr>
        <w:t>APPROVED</w:t>
      </w:r>
    </w:p>
    <w:p w14:paraId="1B8A0C18" w14:textId="1CA4BB70" w:rsidR="00CE69C4" w:rsidRPr="00CE69C4" w:rsidRDefault="00622FE4" w:rsidP="00CE69C4">
      <w:pPr>
        <w:pStyle w:val="BodyA"/>
        <w:numPr>
          <w:ilvl w:val="0"/>
          <w:numId w:val="7"/>
        </w:numPr>
        <w:spacing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Berea Citizen</w:t>
      </w:r>
      <w:r w:rsidR="007E61ED">
        <w:rPr>
          <w:rFonts w:ascii="Times New Roman" w:hAnsi="Times New Roman"/>
          <w:sz w:val="24"/>
          <w:szCs w:val="24"/>
        </w:rPr>
        <w:t xml:space="preserve">’s </w:t>
      </w:r>
      <w:r w:rsidR="00E87FEA">
        <w:rPr>
          <w:rFonts w:ascii="Times New Roman" w:hAnsi="Times New Roman"/>
          <w:sz w:val="24"/>
          <w:szCs w:val="24"/>
        </w:rPr>
        <w:t>Letter to the Editor</w:t>
      </w:r>
    </w:p>
    <w:p w14:paraId="3F839CB9" w14:textId="1D24B309" w:rsidR="00CE69C4" w:rsidRDefault="007807DC" w:rsidP="00CE69C4">
      <w:pPr>
        <w:pStyle w:val="BodyA"/>
        <w:numPr>
          <w:ilvl w:val="1"/>
          <w:numId w:val="7"/>
        </w:numPr>
        <w:spacing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Following </w:t>
      </w:r>
      <w:r w:rsidR="007372A8">
        <w:rPr>
          <w:rFonts w:ascii="Times New Roman" w:hAnsi="Times New Roman"/>
          <w:sz w:val="24"/>
          <w:szCs w:val="24"/>
        </w:rPr>
        <w:t>discussion,</w:t>
      </w:r>
      <w:r>
        <w:rPr>
          <w:rFonts w:ascii="Times New Roman" w:hAnsi="Times New Roman"/>
          <w:sz w:val="24"/>
          <w:szCs w:val="24"/>
        </w:rPr>
        <w:t xml:space="preserve"> it was decided that a response will be drafted by </w:t>
      </w:r>
      <w:r w:rsidR="006C7C9A">
        <w:rPr>
          <w:rFonts w:ascii="Times New Roman" w:hAnsi="Times New Roman"/>
          <w:sz w:val="24"/>
          <w:szCs w:val="24"/>
        </w:rPr>
        <w:t>Pride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6FC4A6A" w14:textId="3713FEE0" w:rsidR="00CE69C4" w:rsidRPr="001A2277" w:rsidRDefault="00CE69C4" w:rsidP="00CE69C4">
      <w:pPr>
        <w:pStyle w:val="BodyA"/>
        <w:numPr>
          <w:ilvl w:val="0"/>
          <w:numId w:val="7"/>
        </w:numPr>
        <w:spacing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AMP Booth</w:t>
      </w:r>
    </w:p>
    <w:p w14:paraId="1525B88F" w14:textId="67CBD79E" w:rsidR="001A2277" w:rsidRDefault="005908F1" w:rsidP="001A2277">
      <w:pPr>
        <w:pStyle w:val="BodyA"/>
        <w:numPr>
          <w:ilvl w:val="1"/>
          <w:numId w:val="7"/>
        </w:numPr>
        <w:spacing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Cost</w:t>
      </w:r>
      <w:r w:rsidR="00E21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="00E21F6E">
        <w:rPr>
          <w:rFonts w:ascii="Times New Roman" w:hAnsi="Times New Roman"/>
          <w:sz w:val="24"/>
          <w:szCs w:val="24"/>
        </w:rPr>
        <w:t xml:space="preserve"> </w:t>
      </w:r>
      <w:r w:rsidR="00A22804">
        <w:rPr>
          <w:rFonts w:ascii="Times New Roman" w:hAnsi="Times New Roman"/>
          <w:sz w:val="24"/>
          <w:szCs w:val="24"/>
        </w:rPr>
        <w:t>$</w:t>
      </w:r>
      <w:r w:rsidR="001A2277">
        <w:rPr>
          <w:rFonts w:ascii="Times New Roman" w:hAnsi="Times New Roman"/>
          <w:sz w:val="24"/>
          <w:szCs w:val="24"/>
        </w:rPr>
        <w:t>75</w:t>
      </w:r>
      <w:r w:rsidR="003774E3">
        <w:rPr>
          <w:rFonts w:ascii="Times New Roman" w:hAnsi="Times New Roman"/>
          <w:sz w:val="24"/>
          <w:szCs w:val="24"/>
        </w:rPr>
        <w:t xml:space="preserve">. </w:t>
      </w:r>
      <w:r w:rsidR="006C7C9A">
        <w:rPr>
          <w:rFonts w:ascii="Times New Roman" w:hAnsi="Times New Roman"/>
          <w:sz w:val="24"/>
          <w:szCs w:val="24"/>
        </w:rPr>
        <w:t>Blythe</w:t>
      </w:r>
      <w:r w:rsidR="003774E3">
        <w:rPr>
          <w:rFonts w:ascii="Times New Roman" w:hAnsi="Times New Roman"/>
          <w:sz w:val="24"/>
          <w:szCs w:val="24"/>
        </w:rPr>
        <w:t xml:space="preserve"> </w:t>
      </w:r>
      <w:r w:rsidR="00547AFC">
        <w:rPr>
          <w:rFonts w:ascii="Times New Roman" w:hAnsi="Times New Roman"/>
          <w:sz w:val="24"/>
          <w:szCs w:val="24"/>
        </w:rPr>
        <w:t>MOVED</w:t>
      </w:r>
      <w:r w:rsidR="004D431F">
        <w:rPr>
          <w:rFonts w:ascii="Times New Roman" w:hAnsi="Times New Roman"/>
          <w:sz w:val="24"/>
          <w:szCs w:val="24"/>
        </w:rPr>
        <w:t xml:space="preserve"> to approve. </w:t>
      </w:r>
      <w:r w:rsidR="006C7C9A">
        <w:rPr>
          <w:rFonts w:ascii="Times New Roman" w:hAnsi="Times New Roman"/>
          <w:sz w:val="24"/>
          <w:szCs w:val="24"/>
        </w:rPr>
        <w:t>Hille</w:t>
      </w:r>
      <w:r w:rsidR="006D5E39">
        <w:rPr>
          <w:rFonts w:ascii="Times New Roman" w:hAnsi="Times New Roman"/>
          <w:sz w:val="24"/>
          <w:szCs w:val="24"/>
        </w:rPr>
        <w:t xml:space="preserve"> </w:t>
      </w:r>
      <w:r w:rsidR="00547AFC">
        <w:rPr>
          <w:rFonts w:ascii="Times New Roman" w:hAnsi="Times New Roman"/>
          <w:sz w:val="24"/>
          <w:szCs w:val="24"/>
        </w:rPr>
        <w:t>SECOND</w:t>
      </w:r>
      <w:r w:rsidR="006D5E39">
        <w:rPr>
          <w:rFonts w:ascii="Times New Roman" w:hAnsi="Times New Roman"/>
          <w:sz w:val="24"/>
          <w:szCs w:val="24"/>
        </w:rPr>
        <w:t>.</w:t>
      </w:r>
      <w:r w:rsidR="004D431F">
        <w:rPr>
          <w:rFonts w:ascii="Times New Roman" w:hAnsi="Times New Roman"/>
          <w:sz w:val="24"/>
          <w:szCs w:val="24"/>
        </w:rPr>
        <w:t xml:space="preserve"> APPROVED. </w:t>
      </w:r>
    </w:p>
    <w:p w14:paraId="1E799C59" w14:textId="0DE43D73" w:rsidR="00CE69C4" w:rsidRPr="00CE69C4" w:rsidRDefault="00CE69C4" w:rsidP="00CE69C4">
      <w:pPr>
        <w:pStyle w:val="BodyA"/>
        <w:numPr>
          <w:ilvl w:val="0"/>
          <w:numId w:val="7"/>
        </w:numPr>
        <w:spacing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Human Rights Campaign</w:t>
      </w:r>
    </w:p>
    <w:p w14:paraId="08161F73" w14:textId="28ACB3C5" w:rsidR="00CE69C4" w:rsidRPr="00CE69C4" w:rsidRDefault="008B79E6" w:rsidP="00CE69C4">
      <w:pPr>
        <w:pStyle w:val="BodyA"/>
        <w:numPr>
          <w:ilvl w:val="1"/>
          <w:numId w:val="7"/>
        </w:numPr>
        <w:spacing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This is the first </w:t>
      </w:r>
      <w:r w:rsidR="00A744E9">
        <w:rPr>
          <w:rFonts w:ascii="Times New Roman" w:hAnsi="Times New Roman"/>
          <w:sz w:val="24"/>
          <w:szCs w:val="24"/>
        </w:rPr>
        <w:t xml:space="preserve">time we got advance notice of this. </w:t>
      </w:r>
      <w:r w:rsidR="00244FD7">
        <w:rPr>
          <w:rFonts w:ascii="Times New Roman" w:hAnsi="Times New Roman"/>
          <w:sz w:val="24"/>
          <w:szCs w:val="24"/>
        </w:rPr>
        <w:t xml:space="preserve">Could we reach out to the </w:t>
      </w:r>
      <w:r w:rsidR="00EB292F">
        <w:rPr>
          <w:rFonts w:ascii="Times New Roman" w:hAnsi="Times New Roman"/>
          <w:sz w:val="24"/>
          <w:szCs w:val="24"/>
        </w:rPr>
        <w:t>F</w:t>
      </w:r>
      <w:r w:rsidR="00244FD7">
        <w:rPr>
          <w:rFonts w:ascii="Times New Roman" w:hAnsi="Times New Roman"/>
          <w:sz w:val="24"/>
          <w:szCs w:val="24"/>
        </w:rPr>
        <w:t xml:space="preserve">airness </w:t>
      </w:r>
      <w:r w:rsidR="005F4DE6">
        <w:rPr>
          <w:rFonts w:ascii="Times New Roman" w:hAnsi="Times New Roman"/>
          <w:sz w:val="24"/>
          <w:szCs w:val="24"/>
        </w:rPr>
        <w:t xml:space="preserve">group </w:t>
      </w:r>
      <w:r w:rsidR="00244FD7">
        <w:rPr>
          <w:rFonts w:ascii="Times New Roman" w:hAnsi="Times New Roman"/>
          <w:sz w:val="24"/>
          <w:szCs w:val="24"/>
        </w:rPr>
        <w:t xml:space="preserve">about this matter. </w:t>
      </w:r>
      <w:r w:rsidR="002B798D">
        <w:rPr>
          <w:rFonts w:ascii="Times New Roman" w:hAnsi="Times New Roman"/>
          <w:sz w:val="24"/>
          <w:szCs w:val="24"/>
        </w:rPr>
        <w:t>The score</w:t>
      </w:r>
      <w:r w:rsidR="00E17321">
        <w:rPr>
          <w:rFonts w:ascii="Times New Roman" w:hAnsi="Times New Roman"/>
          <w:sz w:val="24"/>
          <w:szCs w:val="24"/>
        </w:rPr>
        <w:t xml:space="preserve"> is entirely based on public documents that are available. </w:t>
      </w:r>
      <w:r w:rsidR="006D7B99">
        <w:rPr>
          <w:rFonts w:ascii="Times New Roman" w:hAnsi="Times New Roman"/>
          <w:sz w:val="24"/>
          <w:szCs w:val="24"/>
        </w:rPr>
        <w:t>We could compare the growth the two years.</w:t>
      </w:r>
      <w:r w:rsidR="00445D77">
        <w:rPr>
          <w:rFonts w:ascii="Times New Roman" w:hAnsi="Times New Roman"/>
          <w:sz w:val="24"/>
          <w:szCs w:val="24"/>
        </w:rPr>
        <w:t xml:space="preserve"> Our job is education, maybe we could make a public report about it</w:t>
      </w:r>
      <w:r w:rsidR="00F20FF3">
        <w:rPr>
          <w:rFonts w:ascii="Times New Roman" w:hAnsi="Times New Roman"/>
          <w:sz w:val="24"/>
          <w:szCs w:val="24"/>
        </w:rPr>
        <w:t xml:space="preserve">. </w:t>
      </w:r>
      <w:r w:rsidR="00A93E30">
        <w:rPr>
          <w:rFonts w:ascii="Times New Roman" w:hAnsi="Times New Roman"/>
          <w:sz w:val="24"/>
          <w:szCs w:val="24"/>
        </w:rPr>
        <w:t>Research</w:t>
      </w:r>
      <w:r w:rsidR="00F20FF3">
        <w:rPr>
          <w:rFonts w:ascii="Times New Roman" w:hAnsi="Times New Roman"/>
          <w:sz w:val="24"/>
          <w:szCs w:val="24"/>
        </w:rPr>
        <w:t xml:space="preserve"> scores</w:t>
      </w:r>
      <w:r w:rsidR="00F666A3">
        <w:rPr>
          <w:rFonts w:ascii="Times New Roman" w:hAnsi="Times New Roman"/>
          <w:sz w:val="24"/>
          <w:szCs w:val="24"/>
        </w:rPr>
        <w:t xml:space="preserve"> of</w:t>
      </w:r>
      <w:r w:rsidR="00F20FF3">
        <w:rPr>
          <w:rFonts w:ascii="Times New Roman" w:hAnsi="Times New Roman"/>
          <w:sz w:val="24"/>
          <w:szCs w:val="24"/>
        </w:rPr>
        <w:t xml:space="preserve"> near by areas, and then include that with the economic growth profile</w:t>
      </w:r>
      <w:r w:rsidR="00A22804">
        <w:rPr>
          <w:rFonts w:ascii="Times New Roman" w:hAnsi="Times New Roman"/>
          <w:sz w:val="24"/>
          <w:szCs w:val="24"/>
        </w:rPr>
        <w:t xml:space="preserve">. </w:t>
      </w:r>
      <w:r w:rsidR="00233B19">
        <w:rPr>
          <w:rFonts w:ascii="Times New Roman" w:hAnsi="Times New Roman"/>
          <w:sz w:val="24"/>
          <w:szCs w:val="24"/>
        </w:rPr>
        <w:t xml:space="preserve">See if other cities have MEI reports. </w:t>
      </w:r>
      <w:r w:rsidR="008A0BD8">
        <w:rPr>
          <w:rFonts w:ascii="Times New Roman" w:hAnsi="Times New Roman"/>
          <w:sz w:val="24"/>
          <w:szCs w:val="24"/>
        </w:rPr>
        <w:t>Create a good list of what information is needed.</w:t>
      </w:r>
      <w:r w:rsidR="003F53C3">
        <w:rPr>
          <w:rFonts w:ascii="Times New Roman" w:hAnsi="Times New Roman"/>
          <w:sz w:val="24"/>
          <w:szCs w:val="24"/>
        </w:rPr>
        <w:t xml:space="preserve"> Talk to Berea College HR</w:t>
      </w:r>
      <w:r w:rsidR="00047699">
        <w:rPr>
          <w:rFonts w:ascii="Times New Roman" w:hAnsi="Times New Roman"/>
          <w:sz w:val="24"/>
          <w:szCs w:val="24"/>
        </w:rPr>
        <w:t xml:space="preserve">, major companies’ HR. </w:t>
      </w:r>
    </w:p>
    <w:p w14:paraId="3A49E0DA" w14:textId="7AB4B6E3" w:rsidR="002865E5" w:rsidRPr="000949AF" w:rsidRDefault="0047028B" w:rsidP="000949AF">
      <w:pPr>
        <w:pStyle w:val="BodyA"/>
        <w:spacing w:after="200"/>
        <w:rPr>
          <w:rFonts w:ascii="Times New Roman" w:hAnsi="Times New Roman"/>
          <w:sz w:val="24"/>
          <w:szCs w:val="24"/>
          <w:u w:val="single"/>
        </w:rPr>
      </w:pPr>
      <w:r w:rsidRPr="000949AF">
        <w:rPr>
          <w:rFonts w:ascii="Times New Roman" w:hAnsi="Times New Roman"/>
          <w:sz w:val="24"/>
          <w:szCs w:val="24"/>
          <w:u w:val="single"/>
        </w:rPr>
        <w:t>Public Comment</w:t>
      </w:r>
    </w:p>
    <w:p w14:paraId="2A8D2C29" w14:textId="77777777" w:rsidR="0024628C" w:rsidRPr="005303D9" w:rsidRDefault="0024628C" w:rsidP="008E0679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466C7F" w14:textId="04E3D799" w:rsidR="002865E5" w:rsidRDefault="0047028B">
      <w:pPr>
        <w:pStyle w:val="BodyA"/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None.</w:t>
      </w:r>
    </w:p>
    <w:p w14:paraId="33D2ACA0" w14:textId="343537C3" w:rsidR="0024628C" w:rsidRDefault="0024628C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A9122C" w14:textId="092B1620" w:rsidR="0024628C" w:rsidRDefault="0024628C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FC9214" w14:textId="787CFBE7" w:rsidR="0024628C" w:rsidRDefault="0024628C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FA5630" w14:textId="77777777" w:rsidR="0024628C" w:rsidRPr="0024628C" w:rsidRDefault="0024628C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BD13F0" w14:textId="798FDDA2" w:rsidR="002865E5" w:rsidRDefault="0047028B">
      <w:pPr>
        <w:pStyle w:val="BodyA"/>
      </w:pPr>
      <w:r>
        <w:rPr>
          <w:rFonts w:ascii="Times New Roman" w:hAnsi="Times New Roman"/>
        </w:rPr>
        <w:t>8:2</w:t>
      </w:r>
      <w:r w:rsidR="00270CE6">
        <w:rPr>
          <w:rFonts w:ascii="Times New Roman" w:hAnsi="Times New Roman"/>
        </w:rPr>
        <w:t>0</w:t>
      </w:r>
      <w:r>
        <w:rPr>
          <w:rFonts w:ascii="Times New Roman" w:hAnsi="Times New Roman"/>
          <w:sz w:val="24"/>
          <w:szCs w:val="24"/>
        </w:rPr>
        <w:t xml:space="preserve"> P.M. MOTION MOVED and CARRIED to ADJOURN.</w:t>
      </w:r>
    </w:p>
    <w:p w14:paraId="6BD947FC" w14:textId="77777777" w:rsidR="002865E5" w:rsidRDefault="002865E5" w:rsidP="0024628C">
      <w:pPr>
        <w:pStyle w:val="BodyA"/>
        <w:rPr>
          <w:rFonts w:ascii="Times New Roman" w:eastAsia="Times New Roman" w:hAnsi="Times New Roman" w:cs="Times New Roman"/>
        </w:rPr>
      </w:pPr>
    </w:p>
    <w:p w14:paraId="09AB80F7" w14:textId="77777777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Eric Hogsten</w:t>
      </w:r>
    </w:p>
    <w:p w14:paraId="42EE0600" w14:textId="4069127B" w:rsidR="0024628C" w:rsidRPr="0024628C" w:rsidRDefault="0047028B">
      <w:pPr>
        <w:pStyle w:val="BodyA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Administrative Assistant</w:t>
      </w:r>
    </w:p>
    <w:p w14:paraId="1492259E" w14:textId="0CFEBAC0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Recorded: </w:t>
      </w:r>
      <w:r w:rsidR="009B1D9D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</w:rPr>
        <w:t xml:space="preserve"> </w:t>
      </w:r>
      <w:r w:rsidR="009B1D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201</w:t>
      </w:r>
      <w:r w:rsidR="0093558E">
        <w:rPr>
          <w:rFonts w:ascii="Times New Roman" w:hAnsi="Times New Roman"/>
          <w:sz w:val="24"/>
          <w:szCs w:val="24"/>
        </w:rPr>
        <w:t>8</w:t>
      </w:r>
    </w:p>
    <w:p w14:paraId="45B9C9EF" w14:textId="77777777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Approved:</w:t>
      </w:r>
    </w:p>
    <w:p w14:paraId="03849DC2" w14:textId="77777777" w:rsidR="002865E5" w:rsidRDefault="0047028B">
      <w:pPr>
        <w:pStyle w:val="BodyA"/>
      </w:pPr>
      <w:r>
        <w:t xml:space="preserve"> </w:t>
      </w:r>
    </w:p>
    <w:p w14:paraId="11A4DD57" w14:textId="77777777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49FF503D" w14:textId="7F8B6D6A" w:rsidR="001F5D96" w:rsidRDefault="0047028B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Mim</w:t>
      </w:r>
      <w:proofErr w:type="spellEnd"/>
      <w:r>
        <w:rPr>
          <w:rFonts w:ascii="Times New Roman" w:hAnsi="Times New Roman"/>
          <w:sz w:val="24"/>
          <w:szCs w:val="24"/>
        </w:rPr>
        <w:t xml:space="preserve"> Pride, Chair]</w:t>
      </w:r>
    </w:p>
    <w:p w14:paraId="63AAABFE" w14:textId="77777777" w:rsidR="001F5D96" w:rsidRDefault="001F5D96" w:rsidP="001F5D96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Berea Human Rights Commission</w:t>
      </w:r>
    </w:p>
    <w:p w14:paraId="6776E597" w14:textId="6D07579C" w:rsidR="00E2446A" w:rsidRDefault="00987052" w:rsidP="001F5D96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1F5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F5D96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AE6661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22F182AE" w14:textId="77777777" w:rsidR="001F5D96" w:rsidRPr="001F5D96" w:rsidRDefault="001F5D96">
      <w:pPr>
        <w:pStyle w:val="BodyA"/>
        <w:rPr>
          <w:rFonts w:ascii="Times New Roman" w:hAnsi="Times New Roman"/>
          <w:sz w:val="24"/>
          <w:szCs w:val="24"/>
        </w:rPr>
      </w:pPr>
    </w:p>
    <w:sectPr w:rsidR="001F5D96" w:rsidRPr="001F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61596" w14:textId="77777777" w:rsidR="003B6CB0" w:rsidRDefault="003B6CB0">
      <w:r>
        <w:separator/>
      </w:r>
    </w:p>
  </w:endnote>
  <w:endnote w:type="continuationSeparator" w:id="0">
    <w:p w14:paraId="1F71F648" w14:textId="77777777" w:rsidR="003B6CB0" w:rsidRDefault="003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C01C" w14:textId="77777777" w:rsidR="00FC7251" w:rsidRDefault="00FC7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EE29" w14:textId="77777777" w:rsidR="002865E5" w:rsidRDefault="002865E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ECE9" w14:textId="77777777" w:rsidR="00FC7251" w:rsidRDefault="00FC7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EDC5D" w14:textId="77777777" w:rsidR="003B6CB0" w:rsidRDefault="003B6CB0">
      <w:r>
        <w:separator/>
      </w:r>
    </w:p>
  </w:footnote>
  <w:footnote w:type="continuationSeparator" w:id="0">
    <w:p w14:paraId="2DFC5B23" w14:textId="77777777" w:rsidR="003B6CB0" w:rsidRDefault="003B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B6EB" w14:textId="77777777" w:rsidR="00FC7251" w:rsidRDefault="00FC7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3705" w14:textId="77777777" w:rsidR="002865E5" w:rsidRDefault="002865E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8F7E" w14:textId="77777777" w:rsidR="00FC7251" w:rsidRDefault="00FC7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D8C"/>
    <w:multiLevelType w:val="hybridMultilevel"/>
    <w:tmpl w:val="83087038"/>
    <w:styleLink w:val="ImportedStyle1"/>
    <w:lvl w:ilvl="0" w:tplc="B296D17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6024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6EE7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A46DA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CE96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664F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421A1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0B6F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9AD6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4B20F3"/>
    <w:multiLevelType w:val="hybridMultilevel"/>
    <w:tmpl w:val="E13E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5CC"/>
    <w:multiLevelType w:val="hybridMultilevel"/>
    <w:tmpl w:val="F864CC96"/>
    <w:lvl w:ilvl="0" w:tplc="5CBC2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06EED"/>
    <w:multiLevelType w:val="hybridMultilevel"/>
    <w:tmpl w:val="2856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62BE"/>
    <w:multiLevelType w:val="hybridMultilevel"/>
    <w:tmpl w:val="DA20823A"/>
    <w:styleLink w:val="ImportedStyle2"/>
    <w:lvl w:ilvl="0" w:tplc="8E4A418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8ED2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C0153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A5192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0D4A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8113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200B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B2077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8EA7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6D58D2"/>
    <w:multiLevelType w:val="hybridMultilevel"/>
    <w:tmpl w:val="83087038"/>
    <w:numStyleLink w:val="ImportedStyle1"/>
  </w:abstractNum>
  <w:abstractNum w:abstractNumId="6" w15:restartNumberingAfterBreak="0">
    <w:nsid w:val="36BC16C3"/>
    <w:multiLevelType w:val="hybridMultilevel"/>
    <w:tmpl w:val="E24C1C7C"/>
    <w:styleLink w:val="ImportedStyle10"/>
    <w:lvl w:ilvl="0" w:tplc="1AEE6498">
      <w:start w:val="1"/>
      <w:numFmt w:val="bullet"/>
      <w:lvlText w:val="o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E65CEC">
      <w:start w:val="1"/>
      <w:numFmt w:val="bullet"/>
      <w:lvlText w:val="o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E8616C">
      <w:start w:val="1"/>
      <w:numFmt w:val="bullet"/>
      <w:lvlText w:val="o"/>
      <w:lvlJc w:val="left"/>
      <w:pPr>
        <w:ind w:left="193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86F14A">
      <w:start w:val="1"/>
      <w:numFmt w:val="bullet"/>
      <w:lvlText w:val="o"/>
      <w:lvlJc w:val="left"/>
      <w:pPr>
        <w:ind w:left="27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4C14C0">
      <w:start w:val="1"/>
      <w:numFmt w:val="bullet"/>
      <w:lvlText w:val="o"/>
      <w:lvlJc w:val="left"/>
      <w:pPr>
        <w:ind w:left="3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21FB6">
      <w:start w:val="1"/>
      <w:numFmt w:val="bullet"/>
      <w:lvlText w:val="o"/>
      <w:lvlJc w:val="left"/>
      <w:pPr>
        <w:ind w:left="4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026F6C">
      <w:start w:val="1"/>
      <w:numFmt w:val="bullet"/>
      <w:lvlText w:val="o"/>
      <w:lvlJc w:val="left"/>
      <w:pPr>
        <w:ind w:left="50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98559A">
      <w:start w:val="1"/>
      <w:numFmt w:val="bullet"/>
      <w:lvlText w:val="o"/>
      <w:lvlJc w:val="left"/>
      <w:pPr>
        <w:ind w:left="58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7A0D60">
      <w:start w:val="1"/>
      <w:numFmt w:val="bullet"/>
      <w:lvlText w:val="o"/>
      <w:lvlJc w:val="left"/>
      <w:pPr>
        <w:ind w:left="6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A2253F"/>
    <w:multiLevelType w:val="hybridMultilevel"/>
    <w:tmpl w:val="58FADAAA"/>
    <w:lvl w:ilvl="0" w:tplc="5400EDC2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A876E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A3BB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601B2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C4062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E37BE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98ED48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039B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0277A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714BF4"/>
    <w:multiLevelType w:val="hybridMultilevel"/>
    <w:tmpl w:val="529472C4"/>
    <w:lvl w:ilvl="0" w:tplc="53DA5DA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3B73"/>
    <w:multiLevelType w:val="hybridMultilevel"/>
    <w:tmpl w:val="DA20823A"/>
    <w:numStyleLink w:val="ImportedStyle2"/>
  </w:abstractNum>
  <w:abstractNum w:abstractNumId="10" w15:restartNumberingAfterBreak="0">
    <w:nsid w:val="49EA6150"/>
    <w:multiLevelType w:val="hybridMultilevel"/>
    <w:tmpl w:val="C28CE56C"/>
    <w:lvl w:ilvl="0" w:tplc="FA66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BE4E14"/>
    <w:multiLevelType w:val="hybridMultilevel"/>
    <w:tmpl w:val="0FEE8100"/>
    <w:lvl w:ilvl="0" w:tplc="29CCC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06365"/>
    <w:multiLevelType w:val="hybridMultilevel"/>
    <w:tmpl w:val="E24C1C7C"/>
    <w:numStyleLink w:val="ImportedStyle10"/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E5"/>
    <w:rsid w:val="000050C9"/>
    <w:rsid w:val="000051A3"/>
    <w:rsid w:val="00010717"/>
    <w:rsid w:val="00047699"/>
    <w:rsid w:val="00050475"/>
    <w:rsid w:val="00062F5B"/>
    <w:rsid w:val="00065280"/>
    <w:rsid w:val="00072D21"/>
    <w:rsid w:val="00072DCF"/>
    <w:rsid w:val="00077A1A"/>
    <w:rsid w:val="000949AF"/>
    <w:rsid w:val="000A12C3"/>
    <w:rsid w:val="000B4C58"/>
    <w:rsid w:val="000B6195"/>
    <w:rsid w:val="000D289E"/>
    <w:rsid w:val="000E4187"/>
    <w:rsid w:val="00102603"/>
    <w:rsid w:val="00122D04"/>
    <w:rsid w:val="00126117"/>
    <w:rsid w:val="0012700F"/>
    <w:rsid w:val="001403DC"/>
    <w:rsid w:val="00143248"/>
    <w:rsid w:val="00147684"/>
    <w:rsid w:val="0016791A"/>
    <w:rsid w:val="00184073"/>
    <w:rsid w:val="00191C2C"/>
    <w:rsid w:val="00196158"/>
    <w:rsid w:val="00196A74"/>
    <w:rsid w:val="00197E19"/>
    <w:rsid w:val="001A2277"/>
    <w:rsid w:val="001B388E"/>
    <w:rsid w:val="001C239D"/>
    <w:rsid w:val="001C3EB3"/>
    <w:rsid w:val="001D770E"/>
    <w:rsid w:val="001F5D96"/>
    <w:rsid w:val="001F5F72"/>
    <w:rsid w:val="00203D51"/>
    <w:rsid w:val="002073C8"/>
    <w:rsid w:val="002078F5"/>
    <w:rsid w:val="00226E84"/>
    <w:rsid w:val="00231689"/>
    <w:rsid w:val="00231C6F"/>
    <w:rsid w:val="00233B19"/>
    <w:rsid w:val="00244FD7"/>
    <w:rsid w:val="0024628C"/>
    <w:rsid w:val="00266590"/>
    <w:rsid w:val="00270CE6"/>
    <w:rsid w:val="0028103B"/>
    <w:rsid w:val="002865E5"/>
    <w:rsid w:val="00294A41"/>
    <w:rsid w:val="00294F0C"/>
    <w:rsid w:val="002A7EAE"/>
    <w:rsid w:val="002B7295"/>
    <w:rsid w:val="002B798D"/>
    <w:rsid w:val="002D0CD1"/>
    <w:rsid w:val="002E169B"/>
    <w:rsid w:val="002E17C2"/>
    <w:rsid w:val="002E3893"/>
    <w:rsid w:val="002F7ADC"/>
    <w:rsid w:val="0030159C"/>
    <w:rsid w:val="00312ADD"/>
    <w:rsid w:val="00322AEB"/>
    <w:rsid w:val="00333498"/>
    <w:rsid w:val="0033484D"/>
    <w:rsid w:val="00337062"/>
    <w:rsid w:val="00337B10"/>
    <w:rsid w:val="00344348"/>
    <w:rsid w:val="0034643F"/>
    <w:rsid w:val="0035071F"/>
    <w:rsid w:val="003654C4"/>
    <w:rsid w:val="003774E3"/>
    <w:rsid w:val="00383CFB"/>
    <w:rsid w:val="003854BF"/>
    <w:rsid w:val="003928FB"/>
    <w:rsid w:val="00396359"/>
    <w:rsid w:val="003A6BFC"/>
    <w:rsid w:val="003A7321"/>
    <w:rsid w:val="003B47CB"/>
    <w:rsid w:val="003B6CB0"/>
    <w:rsid w:val="003F4D2D"/>
    <w:rsid w:val="003F53C3"/>
    <w:rsid w:val="00401BDD"/>
    <w:rsid w:val="00404D6B"/>
    <w:rsid w:val="00426C0A"/>
    <w:rsid w:val="00443439"/>
    <w:rsid w:val="00445D77"/>
    <w:rsid w:val="00456ACA"/>
    <w:rsid w:val="0047028B"/>
    <w:rsid w:val="004704C0"/>
    <w:rsid w:val="004837FE"/>
    <w:rsid w:val="00485C2F"/>
    <w:rsid w:val="00491CAE"/>
    <w:rsid w:val="004B11A1"/>
    <w:rsid w:val="004C46C7"/>
    <w:rsid w:val="004C4C16"/>
    <w:rsid w:val="004D431F"/>
    <w:rsid w:val="0051223A"/>
    <w:rsid w:val="005208E6"/>
    <w:rsid w:val="005303D9"/>
    <w:rsid w:val="00537FC8"/>
    <w:rsid w:val="00540C6D"/>
    <w:rsid w:val="005439B7"/>
    <w:rsid w:val="00547AFC"/>
    <w:rsid w:val="00561FA4"/>
    <w:rsid w:val="00567802"/>
    <w:rsid w:val="00571D1B"/>
    <w:rsid w:val="005908F1"/>
    <w:rsid w:val="00595478"/>
    <w:rsid w:val="005C05EB"/>
    <w:rsid w:val="005C0A98"/>
    <w:rsid w:val="005D4672"/>
    <w:rsid w:val="005D4BE1"/>
    <w:rsid w:val="005E163B"/>
    <w:rsid w:val="005E1A18"/>
    <w:rsid w:val="005F0577"/>
    <w:rsid w:val="005F4DE6"/>
    <w:rsid w:val="0061111E"/>
    <w:rsid w:val="00613D94"/>
    <w:rsid w:val="006176F0"/>
    <w:rsid w:val="00622322"/>
    <w:rsid w:val="00622FE4"/>
    <w:rsid w:val="00636E96"/>
    <w:rsid w:val="00647BBE"/>
    <w:rsid w:val="00660BCB"/>
    <w:rsid w:val="00677676"/>
    <w:rsid w:val="00690229"/>
    <w:rsid w:val="0069405C"/>
    <w:rsid w:val="00694B83"/>
    <w:rsid w:val="006966FD"/>
    <w:rsid w:val="006A0499"/>
    <w:rsid w:val="006B1F1D"/>
    <w:rsid w:val="006B5EB8"/>
    <w:rsid w:val="006C3030"/>
    <w:rsid w:val="006C667E"/>
    <w:rsid w:val="006C7C9A"/>
    <w:rsid w:val="006D22C9"/>
    <w:rsid w:val="006D5E39"/>
    <w:rsid w:val="006D7B99"/>
    <w:rsid w:val="006E0F78"/>
    <w:rsid w:val="006F55DE"/>
    <w:rsid w:val="006F6BDA"/>
    <w:rsid w:val="00704683"/>
    <w:rsid w:val="00716601"/>
    <w:rsid w:val="00717C33"/>
    <w:rsid w:val="007372A8"/>
    <w:rsid w:val="00740C06"/>
    <w:rsid w:val="00742003"/>
    <w:rsid w:val="00745D5B"/>
    <w:rsid w:val="0075436C"/>
    <w:rsid w:val="0075686D"/>
    <w:rsid w:val="0077724B"/>
    <w:rsid w:val="007807DC"/>
    <w:rsid w:val="00787159"/>
    <w:rsid w:val="007A15BE"/>
    <w:rsid w:val="007A2CF0"/>
    <w:rsid w:val="007B3EE9"/>
    <w:rsid w:val="007D4D7B"/>
    <w:rsid w:val="007E034F"/>
    <w:rsid w:val="007E61ED"/>
    <w:rsid w:val="007E6352"/>
    <w:rsid w:val="007F157C"/>
    <w:rsid w:val="0080198D"/>
    <w:rsid w:val="00832A89"/>
    <w:rsid w:val="00846E17"/>
    <w:rsid w:val="00852AE7"/>
    <w:rsid w:val="00856400"/>
    <w:rsid w:val="00864024"/>
    <w:rsid w:val="00871ECE"/>
    <w:rsid w:val="00884935"/>
    <w:rsid w:val="008A0BD8"/>
    <w:rsid w:val="008A5D2C"/>
    <w:rsid w:val="008A6C56"/>
    <w:rsid w:val="008B42F1"/>
    <w:rsid w:val="008B79E6"/>
    <w:rsid w:val="008D3540"/>
    <w:rsid w:val="008D66C4"/>
    <w:rsid w:val="008D6F5B"/>
    <w:rsid w:val="008E0679"/>
    <w:rsid w:val="008F3E4D"/>
    <w:rsid w:val="00903047"/>
    <w:rsid w:val="00914477"/>
    <w:rsid w:val="0092223D"/>
    <w:rsid w:val="00926A31"/>
    <w:rsid w:val="009324C2"/>
    <w:rsid w:val="0093558E"/>
    <w:rsid w:val="00937659"/>
    <w:rsid w:val="00942C58"/>
    <w:rsid w:val="00966D5C"/>
    <w:rsid w:val="009748A4"/>
    <w:rsid w:val="00986464"/>
    <w:rsid w:val="00987052"/>
    <w:rsid w:val="00987A4A"/>
    <w:rsid w:val="009A1C83"/>
    <w:rsid w:val="009A5DDD"/>
    <w:rsid w:val="009B106A"/>
    <w:rsid w:val="009B1D9D"/>
    <w:rsid w:val="009C55F9"/>
    <w:rsid w:val="009D4104"/>
    <w:rsid w:val="009D53CC"/>
    <w:rsid w:val="009D6DAD"/>
    <w:rsid w:val="009D7C59"/>
    <w:rsid w:val="009F65F6"/>
    <w:rsid w:val="00A06D73"/>
    <w:rsid w:val="00A14CE4"/>
    <w:rsid w:val="00A22804"/>
    <w:rsid w:val="00A30746"/>
    <w:rsid w:val="00A55E5B"/>
    <w:rsid w:val="00A57CFD"/>
    <w:rsid w:val="00A66BD9"/>
    <w:rsid w:val="00A714E4"/>
    <w:rsid w:val="00A744E9"/>
    <w:rsid w:val="00A76D81"/>
    <w:rsid w:val="00A90CE5"/>
    <w:rsid w:val="00A93E30"/>
    <w:rsid w:val="00AC749A"/>
    <w:rsid w:val="00AD19F4"/>
    <w:rsid w:val="00AE123A"/>
    <w:rsid w:val="00AE13FE"/>
    <w:rsid w:val="00AE6661"/>
    <w:rsid w:val="00AF0520"/>
    <w:rsid w:val="00B01034"/>
    <w:rsid w:val="00B025D2"/>
    <w:rsid w:val="00B04D65"/>
    <w:rsid w:val="00B25B6C"/>
    <w:rsid w:val="00B320D3"/>
    <w:rsid w:val="00B53526"/>
    <w:rsid w:val="00B72408"/>
    <w:rsid w:val="00B838E5"/>
    <w:rsid w:val="00B920D8"/>
    <w:rsid w:val="00BA2283"/>
    <w:rsid w:val="00BC7B73"/>
    <w:rsid w:val="00BD367B"/>
    <w:rsid w:val="00BF556F"/>
    <w:rsid w:val="00C07AAF"/>
    <w:rsid w:val="00C23C97"/>
    <w:rsid w:val="00C3350E"/>
    <w:rsid w:val="00C41272"/>
    <w:rsid w:val="00C47F7E"/>
    <w:rsid w:val="00C50711"/>
    <w:rsid w:val="00C509EF"/>
    <w:rsid w:val="00C56C5E"/>
    <w:rsid w:val="00C61B0E"/>
    <w:rsid w:val="00C91916"/>
    <w:rsid w:val="00C93900"/>
    <w:rsid w:val="00CC42EF"/>
    <w:rsid w:val="00CD2222"/>
    <w:rsid w:val="00CE69C4"/>
    <w:rsid w:val="00CF0FF1"/>
    <w:rsid w:val="00D139AB"/>
    <w:rsid w:val="00D22DE2"/>
    <w:rsid w:val="00D24D97"/>
    <w:rsid w:val="00D47977"/>
    <w:rsid w:val="00D549AE"/>
    <w:rsid w:val="00D6779A"/>
    <w:rsid w:val="00DA40B1"/>
    <w:rsid w:val="00DA5C55"/>
    <w:rsid w:val="00DA73FE"/>
    <w:rsid w:val="00DB0FFA"/>
    <w:rsid w:val="00DB6399"/>
    <w:rsid w:val="00DD25F6"/>
    <w:rsid w:val="00DD74F6"/>
    <w:rsid w:val="00DE560F"/>
    <w:rsid w:val="00DF2C5F"/>
    <w:rsid w:val="00E10F09"/>
    <w:rsid w:val="00E1444E"/>
    <w:rsid w:val="00E1457F"/>
    <w:rsid w:val="00E17321"/>
    <w:rsid w:val="00E21F6E"/>
    <w:rsid w:val="00E23D53"/>
    <w:rsid w:val="00E2446A"/>
    <w:rsid w:val="00E25F76"/>
    <w:rsid w:val="00E358FA"/>
    <w:rsid w:val="00E52485"/>
    <w:rsid w:val="00E56364"/>
    <w:rsid w:val="00E56F84"/>
    <w:rsid w:val="00E66867"/>
    <w:rsid w:val="00E75A3D"/>
    <w:rsid w:val="00E76867"/>
    <w:rsid w:val="00E80595"/>
    <w:rsid w:val="00E87FEA"/>
    <w:rsid w:val="00E91261"/>
    <w:rsid w:val="00EA0675"/>
    <w:rsid w:val="00EA2BC1"/>
    <w:rsid w:val="00EA316C"/>
    <w:rsid w:val="00EA66AA"/>
    <w:rsid w:val="00EB292F"/>
    <w:rsid w:val="00EC168D"/>
    <w:rsid w:val="00EC247D"/>
    <w:rsid w:val="00EC6E78"/>
    <w:rsid w:val="00ED4E71"/>
    <w:rsid w:val="00EE09FA"/>
    <w:rsid w:val="00EE6396"/>
    <w:rsid w:val="00EE75D6"/>
    <w:rsid w:val="00F12667"/>
    <w:rsid w:val="00F154DC"/>
    <w:rsid w:val="00F20FF3"/>
    <w:rsid w:val="00F269AF"/>
    <w:rsid w:val="00F440F9"/>
    <w:rsid w:val="00F5139E"/>
    <w:rsid w:val="00F666A3"/>
    <w:rsid w:val="00F873DA"/>
    <w:rsid w:val="00F93AF1"/>
    <w:rsid w:val="00F95E74"/>
    <w:rsid w:val="00FA49EC"/>
    <w:rsid w:val="00FB4583"/>
    <w:rsid w:val="00FC4032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23FA"/>
  <w15:docId w15:val="{65BB8591-3F04-4DA8-A10C-B0FB4A42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E4"/>
    <w:rPr>
      <w:rFonts w:ascii="Segoe UI" w:hAnsi="Segoe UI" w:cs="Segoe UI"/>
      <w:sz w:val="18"/>
      <w:szCs w:val="18"/>
    </w:rPr>
  </w:style>
  <w:style w:type="paragraph" w:styleId="Caption">
    <w:name w:val="caption"/>
    <w:rsid w:val="001F5D96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C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7074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BHRC</dc:creator>
  <cp:keywords/>
  <dc:description/>
  <cp:lastModifiedBy>Berea Admin</cp:lastModifiedBy>
  <cp:revision>161</cp:revision>
  <cp:lastPrinted>2018-04-23T14:03:00Z</cp:lastPrinted>
  <dcterms:created xsi:type="dcterms:W3CDTF">2018-04-02T22:44:00Z</dcterms:created>
  <dcterms:modified xsi:type="dcterms:W3CDTF">2018-05-04T16:02:00Z</dcterms:modified>
</cp:coreProperties>
</file>