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BC171" w14:textId="75DF6986" w:rsidR="00285FEE" w:rsidRPr="004E2A78" w:rsidRDefault="004E2A78" w:rsidP="00671B86">
      <w:pPr>
        <w:pStyle w:val="BodyA"/>
        <w:jc w:val="center"/>
        <w:rPr>
          <w:rFonts w:ascii="Times New Roman" w:eastAsia="Times New Roman" w:hAnsi="Times New Roman" w:cs="Times New Roman"/>
          <w:color w:val="auto"/>
          <w:sz w:val="24"/>
          <w:szCs w:val="24"/>
        </w:rPr>
      </w:pPr>
      <w:r w:rsidRPr="004E2A78">
        <w:rPr>
          <w:rFonts w:ascii="Times New Roman" w:hAnsi="Times New Roman" w:cs="Times New Roman"/>
          <w:color w:val="auto"/>
          <w:sz w:val="24"/>
          <w:szCs w:val="24"/>
        </w:rPr>
        <w:t>Berea Human Rights Commission</w:t>
      </w:r>
    </w:p>
    <w:p w14:paraId="2018CEF7" w14:textId="77777777" w:rsidR="00285FEE" w:rsidRDefault="00BE75EE">
      <w:pPr>
        <w:pStyle w:val="BodyA"/>
        <w:jc w:val="center"/>
        <w:rPr>
          <w:rFonts w:ascii="Times New Roman" w:eastAsia="Times New Roman" w:hAnsi="Times New Roman" w:cs="Times New Roman"/>
          <w:sz w:val="24"/>
          <w:szCs w:val="24"/>
        </w:rPr>
      </w:pPr>
      <w:r>
        <w:rPr>
          <w:rFonts w:ascii="Times New Roman" w:hAnsi="Times New Roman"/>
          <w:sz w:val="24"/>
          <w:szCs w:val="24"/>
        </w:rPr>
        <w:t>Regular Meeting</w:t>
      </w:r>
    </w:p>
    <w:p w14:paraId="72C89512" w14:textId="77777777" w:rsidR="00285FEE" w:rsidRDefault="00BE75EE">
      <w:pPr>
        <w:pStyle w:val="BodyA"/>
        <w:jc w:val="center"/>
        <w:rPr>
          <w:rFonts w:ascii="Times New Roman" w:eastAsia="Times New Roman" w:hAnsi="Times New Roman" w:cs="Times New Roman"/>
          <w:sz w:val="24"/>
          <w:szCs w:val="24"/>
        </w:rPr>
      </w:pPr>
      <w:r>
        <w:rPr>
          <w:rFonts w:ascii="Times New Roman" w:hAnsi="Times New Roman"/>
          <w:sz w:val="24"/>
          <w:szCs w:val="24"/>
        </w:rPr>
        <w:t>January 6, 2020 6:30 PM</w:t>
      </w:r>
    </w:p>
    <w:p w14:paraId="140BCE59" w14:textId="77777777" w:rsidR="00285FEE" w:rsidRDefault="00BE75EE">
      <w:pPr>
        <w:pStyle w:val="BodyA"/>
        <w:jc w:val="center"/>
        <w:rPr>
          <w:rFonts w:ascii="Times New Roman" w:eastAsia="Times New Roman" w:hAnsi="Times New Roman" w:cs="Times New Roman"/>
          <w:sz w:val="24"/>
          <w:szCs w:val="24"/>
        </w:rPr>
      </w:pPr>
      <w:r>
        <w:rPr>
          <w:rFonts w:ascii="Times New Roman" w:hAnsi="Times New Roman"/>
          <w:sz w:val="24"/>
          <w:szCs w:val="24"/>
        </w:rPr>
        <w:t>CITY HALL, COMMUNITY ROOM</w:t>
      </w:r>
      <w:r>
        <w:rPr>
          <w:rFonts w:ascii="Arial Unicode MS" w:hAnsi="Arial Unicode MS"/>
          <w:sz w:val="24"/>
          <w:szCs w:val="24"/>
        </w:rPr>
        <w:br/>
      </w:r>
      <w:r>
        <w:rPr>
          <w:rFonts w:ascii="Times New Roman" w:hAnsi="Times New Roman"/>
          <w:sz w:val="24"/>
          <w:szCs w:val="24"/>
        </w:rPr>
        <w:t>212 CHESTNUT ST, BEREA, KY 40403.</w:t>
      </w:r>
    </w:p>
    <w:p w14:paraId="23F7FB15" w14:textId="77777777" w:rsidR="00285FEE" w:rsidRDefault="00285FEE">
      <w:pPr>
        <w:pStyle w:val="BodyA"/>
        <w:jc w:val="center"/>
        <w:rPr>
          <w:rFonts w:ascii="Times New Roman" w:eastAsia="Times New Roman" w:hAnsi="Times New Roman" w:cs="Times New Roman"/>
          <w:sz w:val="24"/>
          <w:szCs w:val="24"/>
        </w:rPr>
      </w:pPr>
    </w:p>
    <w:p w14:paraId="7B682ACB" w14:textId="77777777" w:rsidR="00285FEE" w:rsidRDefault="00BE75EE">
      <w:pPr>
        <w:pStyle w:val="BodyA"/>
        <w:rPr>
          <w:rFonts w:ascii="Times New Roman" w:eastAsia="Times New Roman" w:hAnsi="Times New Roman" w:cs="Times New Roman"/>
          <w:sz w:val="24"/>
          <w:szCs w:val="24"/>
        </w:rPr>
      </w:pPr>
      <w:r>
        <w:rPr>
          <w:rFonts w:ascii="Times New Roman" w:hAnsi="Times New Roman"/>
          <w:sz w:val="24"/>
          <w:szCs w:val="24"/>
        </w:rPr>
        <w:t xml:space="preserve">Present: </w:t>
      </w:r>
      <w:proofErr w:type="spellStart"/>
      <w:r>
        <w:rPr>
          <w:rFonts w:ascii="Times New Roman" w:hAnsi="Times New Roman"/>
          <w:sz w:val="24"/>
          <w:szCs w:val="24"/>
        </w:rPr>
        <w:t>Mim</w:t>
      </w:r>
      <w:proofErr w:type="spellEnd"/>
      <w:r>
        <w:rPr>
          <w:rFonts w:ascii="Times New Roman" w:hAnsi="Times New Roman"/>
          <w:sz w:val="24"/>
          <w:szCs w:val="24"/>
        </w:rPr>
        <w:t xml:space="preserve"> Pride (Chair),</w:t>
      </w:r>
      <w:r>
        <w:rPr>
          <w:rFonts w:ascii="Times New Roman" w:hAnsi="Times New Roman"/>
          <w:sz w:val="24"/>
          <w:szCs w:val="24"/>
          <w:lang w:val="nl-NL"/>
        </w:rPr>
        <w:t xml:space="preserve"> Randy Dinsmore, Gene </w:t>
      </w:r>
      <w:bookmarkStart w:id="0" w:name="_Hlk531081598"/>
      <w:r>
        <w:rPr>
          <w:rFonts w:ascii="Times New Roman" w:hAnsi="Times New Roman"/>
          <w:sz w:val="24"/>
          <w:szCs w:val="24"/>
          <w:lang w:val="nl-NL"/>
        </w:rPr>
        <w:t>Stinchcomb</w:t>
      </w:r>
      <w:bookmarkEnd w:id="0"/>
      <w:r>
        <w:rPr>
          <w:rFonts w:ascii="Times New Roman" w:hAnsi="Times New Roman"/>
          <w:sz w:val="24"/>
          <w:szCs w:val="24"/>
          <w:lang w:val="nl-NL"/>
        </w:rPr>
        <w:t xml:space="preserve"> (Vice Chair), Rachel Burnside</w:t>
      </w:r>
      <w:bookmarkStart w:id="1" w:name="_GoBack"/>
      <w:bookmarkEnd w:id="1"/>
    </w:p>
    <w:p w14:paraId="663EA99A" w14:textId="77777777" w:rsidR="00285FEE" w:rsidRDefault="00BE75EE">
      <w:pPr>
        <w:pStyle w:val="BodyA"/>
        <w:rPr>
          <w:rFonts w:ascii="Times New Roman" w:eastAsia="Times New Roman" w:hAnsi="Times New Roman" w:cs="Times New Roman"/>
          <w:sz w:val="24"/>
          <w:szCs w:val="24"/>
        </w:rPr>
      </w:pPr>
      <w:r>
        <w:rPr>
          <w:rFonts w:ascii="Times New Roman" w:hAnsi="Times New Roman"/>
          <w:sz w:val="24"/>
          <w:szCs w:val="24"/>
        </w:rPr>
        <w:t xml:space="preserve">Absent: Virginia Bland, </w:t>
      </w:r>
      <w:proofErr w:type="spellStart"/>
      <w:r>
        <w:rPr>
          <w:rFonts w:ascii="Times New Roman" w:hAnsi="Times New Roman"/>
          <w:sz w:val="24"/>
          <w:szCs w:val="24"/>
        </w:rPr>
        <w:t>Eef</w:t>
      </w:r>
      <w:proofErr w:type="spellEnd"/>
      <w:r>
        <w:rPr>
          <w:rFonts w:ascii="Times New Roman" w:hAnsi="Times New Roman"/>
          <w:sz w:val="24"/>
          <w:szCs w:val="24"/>
        </w:rPr>
        <w:t xml:space="preserve"> </w:t>
      </w:r>
      <w:proofErr w:type="spellStart"/>
      <w:r>
        <w:rPr>
          <w:rFonts w:ascii="Times New Roman" w:hAnsi="Times New Roman"/>
          <w:sz w:val="24"/>
          <w:szCs w:val="24"/>
        </w:rPr>
        <w:t>Fontanez</w:t>
      </w:r>
      <w:proofErr w:type="spellEnd"/>
      <w:r>
        <w:rPr>
          <w:rFonts w:ascii="Times New Roman" w:hAnsi="Times New Roman"/>
          <w:sz w:val="24"/>
          <w:szCs w:val="24"/>
        </w:rPr>
        <w:t>, Peter Hille</w:t>
      </w:r>
    </w:p>
    <w:p w14:paraId="0CFD5C87" w14:textId="77777777" w:rsidR="00285FEE" w:rsidRDefault="00285FEE">
      <w:pPr>
        <w:pStyle w:val="BodyA"/>
        <w:rPr>
          <w:rFonts w:ascii="Times New Roman" w:eastAsia="Times New Roman" w:hAnsi="Times New Roman" w:cs="Times New Roman"/>
          <w:sz w:val="24"/>
          <w:szCs w:val="24"/>
        </w:rPr>
      </w:pPr>
    </w:p>
    <w:p w14:paraId="6ED369E0" w14:textId="77777777" w:rsidR="00285FEE" w:rsidRDefault="00BE75EE">
      <w:pPr>
        <w:pStyle w:val="BodyA"/>
        <w:rPr>
          <w:rFonts w:ascii="Times New Roman" w:eastAsia="Times New Roman" w:hAnsi="Times New Roman" w:cs="Times New Roman"/>
          <w:sz w:val="24"/>
          <w:szCs w:val="24"/>
          <w:lang w:val="nl-NL"/>
        </w:rPr>
      </w:pPr>
      <w:r>
        <w:rPr>
          <w:rFonts w:ascii="Times New Roman" w:hAnsi="Times New Roman"/>
          <w:sz w:val="24"/>
          <w:szCs w:val="24"/>
          <w:lang w:val="nl-NL"/>
        </w:rPr>
        <w:t>Eric Hogsten (Administrative Assistant)</w:t>
      </w:r>
    </w:p>
    <w:p w14:paraId="3F91B77A" w14:textId="77777777" w:rsidR="00285FEE" w:rsidRDefault="00BE75EE">
      <w:pPr>
        <w:pStyle w:val="BodyA"/>
        <w:rPr>
          <w:rFonts w:ascii="Times New Roman" w:eastAsia="Times New Roman" w:hAnsi="Times New Roman" w:cs="Times New Roman"/>
          <w:sz w:val="24"/>
          <w:szCs w:val="24"/>
        </w:rPr>
      </w:pPr>
      <w:r>
        <w:rPr>
          <w:rFonts w:ascii="Times New Roman" w:hAnsi="Times New Roman"/>
          <w:sz w:val="24"/>
          <w:szCs w:val="24"/>
        </w:rPr>
        <w:t xml:space="preserve">Guests: Amanda Agee </w:t>
      </w:r>
    </w:p>
    <w:p w14:paraId="54389BF6" w14:textId="77777777" w:rsidR="00285FEE" w:rsidRDefault="00BE75EE">
      <w:pPr>
        <w:pStyle w:val="BodyA"/>
        <w:rPr>
          <w:rFonts w:ascii="Times New Roman" w:eastAsia="Times New Roman" w:hAnsi="Times New Roman" w:cs="Times New Roman"/>
          <w:sz w:val="24"/>
          <w:szCs w:val="24"/>
        </w:rPr>
      </w:pPr>
      <w:r>
        <w:rPr>
          <w:rFonts w:ascii="Times New Roman" w:hAnsi="Times New Roman"/>
          <w:sz w:val="24"/>
          <w:szCs w:val="24"/>
        </w:rPr>
        <w:t>Public: Jacque Bowling</w:t>
      </w:r>
    </w:p>
    <w:p w14:paraId="1AC401A3" w14:textId="77777777" w:rsidR="00285FEE" w:rsidRDefault="00285FEE">
      <w:pPr>
        <w:pStyle w:val="BodyA"/>
        <w:rPr>
          <w:rFonts w:ascii="Times New Roman" w:eastAsia="Times New Roman" w:hAnsi="Times New Roman" w:cs="Times New Roman"/>
          <w:sz w:val="24"/>
          <w:szCs w:val="24"/>
          <w:u w:val="single"/>
        </w:rPr>
      </w:pPr>
    </w:p>
    <w:p w14:paraId="6C7F98D0" w14:textId="77777777" w:rsidR="00285FEE" w:rsidRDefault="00BE75EE">
      <w:pPr>
        <w:pStyle w:val="BodyA"/>
        <w:numPr>
          <w:ilvl w:val="0"/>
          <w:numId w:val="2"/>
        </w:numPr>
        <w:rPr>
          <w:rFonts w:ascii="Times New Roman" w:eastAsia="Times New Roman" w:hAnsi="Times New Roman" w:cs="Times New Roman"/>
          <w:sz w:val="24"/>
          <w:szCs w:val="24"/>
        </w:rPr>
      </w:pPr>
      <w:r>
        <w:rPr>
          <w:rFonts w:ascii="Times New Roman" w:hAnsi="Times New Roman"/>
          <w:sz w:val="24"/>
          <w:szCs w:val="24"/>
        </w:rPr>
        <w:t xml:space="preserve">Meeting was called to order at </w:t>
      </w:r>
      <w:r w:rsidR="0099378A">
        <w:rPr>
          <w:rFonts w:ascii="Times New Roman" w:hAnsi="Times New Roman"/>
          <w:sz w:val="24"/>
          <w:szCs w:val="24"/>
        </w:rPr>
        <w:t>6:30 PM</w:t>
      </w:r>
    </w:p>
    <w:p w14:paraId="76165227" w14:textId="77777777" w:rsidR="00285FEE" w:rsidRDefault="00BE75EE">
      <w:pPr>
        <w:pStyle w:val="BodyA"/>
        <w:numPr>
          <w:ilvl w:val="0"/>
          <w:numId w:val="2"/>
        </w:numPr>
        <w:rPr>
          <w:rFonts w:ascii="Times New Roman" w:eastAsia="Times New Roman" w:hAnsi="Times New Roman" w:cs="Times New Roman"/>
          <w:sz w:val="24"/>
          <w:szCs w:val="24"/>
        </w:rPr>
      </w:pPr>
      <w:r>
        <w:rPr>
          <w:rFonts w:ascii="Times New Roman" w:hAnsi="Times New Roman"/>
          <w:sz w:val="24"/>
          <w:szCs w:val="24"/>
        </w:rPr>
        <w:t>Greetings and introduction of guest, Amanda Agee from God’s Outreach</w:t>
      </w:r>
    </w:p>
    <w:p w14:paraId="515AA644" w14:textId="77777777" w:rsidR="00285FEE" w:rsidRDefault="00BE75EE">
      <w:pPr>
        <w:pStyle w:val="BodyA"/>
        <w:numPr>
          <w:ilvl w:val="0"/>
          <w:numId w:val="2"/>
        </w:numPr>
        <w:rPr>
          <w:rFonts w:ascii="Times New Roman" w:eastAsia="Times New Roman" w:hAnsi="Times New Roman" w:cs="Times New Roman"/>
          <w:sz w:val="24"/>
          <w:szCs w:val="24"/>
        </w:rPr>
      </w:pPr>
      <w:r>
        <w:rPr>
          <w:rFonts w:ascii="Times New Roman" w:hAnsi="Times New Roman"/>
          <w:sz w:val="24"/>
          <w:szCs w:val="24"/>
        </w:rPr>
        <w:t xml:space="preserve">The agenda </w:t>
      </w:r>
      <w:proofErr w:type="gramStart"/>
      <w:r>
        <w:rPr>
          <w:rFonts w:ascii="Times New Roman" w:hAnsi="Times New Roman"/>
          <w:sz w:val="24"/>
          <w:szCs w:val="24"/>
        </w:rPr>
        <w:t>-  Discussion</w:t>
      </w:r>
      <w:proofErr w:type="gramEnd"/>
      <w:r>
        <w:rPr>
          <w:rFonts w:ascii="Times New Roman" w:hAnsi="Times New Roman"/>
          <w:sz w:val="24"/>
          <w:szCs w:val="24"/>
        </w:rPr>
        <w:t xml:space="preserve"> of Fee Award moved to February,  Approval of Conduct of Meeting document moved to February, Discussion of meeting with HRC colleagues moved to February. and Treasurer’s Report moved to February.  Agenda approved with changes.  Motion:  </w:t>
      </w:r>
      <w:proofErr w:type="spellStart"/>
      <w:r>
        <w:rPr>
          <w:rFonts w:ascii="Times New Roman" w:hAnsi="Times New Roman"/>
          <w:sz w:val="24"/>
          <w:szCs w:val="24"/>
        </w:rPr>
        <w:t>Stinchcomb</w:t>
      </w:r>
      <w:proofErr w:type="spellEnd"/>
      <w:r>
        <w:rPr>
          <w:rFonts w:ascii="Times New Roman" w:hAnsi="Times New Roman"/>
          <w:sz w:val="24"/>
          <w:szCs w:val="24"/>
        </w:rPr>
        <w:t>; Second:  Dinsmore</w:t>
      </w:r>
    </w:p>
    <w:p w14:paraId="1DA96189" w14:textId="77777777" w:rsidR="00285FEE" w:rsidRDefault="00BE75EE">
      <w:pPr>
        <w:pStyle w:val="BodyA"/>
        <w:numPr>
          <w:ilvl w:val="0"/>
          <w:numId w:val="2"/>
        </w:numPr>
        <w:rPr>
          <w:rFonts w:ascii="Times New Roman" w:eastAsia="Times New Roman" w:hAnsi="Times New Roman" w:cs="Times New Roman"/>
          <w:sz w:val="24"/>
          <w:szCs w:val="24"/>
        </w:rPr>
      </w:pPr>
      <w:r>
        <w:rPr>
          <w:rFonts w:ascii="Times New Roman" w:hAnsi="Times New Roman"/>
          <w:sz w:val="24"/>
          <w:szCs w:val="24"/>
        </w:rPr>
        <w:t xml:space="preserve">Announcements. </w:t>
      </w:r>
    </w:p>
    <w:p w14:paraId="060F8EA7" w14:textId="77777777" w:rsidR="00285FEE" w:rsidRDefault="00BE75EE">
      <w:pPr>
        <w:pStyle w:val="BodyA"/>
        <w:numPr>
          <w:ilvl w:val="1"/>
          <w:numId w:val="2"/>
        </w:numPr>
        <w:rPr>
          <w:rFonts w:ascii="Times New Roman" w:eastAsia="Times New Roman" w:hAnsi="Times New Roman" w:cs="Times New Roman"/>
          <w:sz w:val="24"/>
          <w:szCs w:val="24"/>
        </w:rPr>
      </w:pPr>
      <w:r>
        <w:rPr>
          <w:rFonts w:ascii="Times New Roman" w:hAnsi="Times New Roman"/>
          <w:sz w:val="24"/>
          <w:szCs w:val="24"/>
        </w:rPr>
        <w:t>Next meeting February 3, 2020 at 6:30</w:t>
      </w:r>
    </w:p>
    <w:p w14:paraId="1DE053E4" w14:textId="77777777" w:rsidR="00285FEE" w:rsidRDefault="00BE75EE">
      <w:pPr>
        <w:pStyle w:val="BodyA"/>
        <w:numPr>
          <w:ilvl w:val="1"/>
          <w:numId w:val="2"/>
        </w:numPr>
        <w:rPr>
          <w:rFonts w:ascii="Times New Roman" w:eastAsia="Times New Roman" w:hAnsi="Times New Roman" w:cs="Times New Roman"/>
          <w:sz w:val="24"/>
          <w:szCs w:val="24"/>
        </w:rPr>
      </w:pPr>
      <w:r>
        <w:rPr>
          <w:rFonts w:ascii="Times New Roman" w:hAnsi="Times New Roman"/>
          <w:sz w:val="24"/>
          <w:szCs w:val="24"/>
        </w:rPr>
        <w:t>Presentation on Social Security Disability Insurance by Dinsmore and Fraley January 31, 2020 Council Chambers</w:t>
      </w:r>
    </w:p>
    <w:p w14:paraId="41FF26A6" w14:textId="77777777" w:rsidR="00285FEE" w:rsidRDefault="00BE75EE">
      <w:pPr>
        <w:pStyle w:val="BodyA"/>
        <w:numPr>
          <w:ilvl w:val="1"/>
          <w:numId w:val="2"/>
        </w:numPr>
        <w:rPr>
          <w:rFonts w:ascii="Times New Roman" w:eastAsia="Times New Roman" w:hAnsi="Times New Roman" w:cs="Times New Roman"/>
          <w:sz w:val="24"/>
          <w:szCs w:val="24"/>
        </w:rPr>
      </w:pPr>
      <w:r>
        <w:rPr>
          <w:rFonts w:ascii="Times New Roman" w:hAnsi="Times New Roman"/>
          <w:sz w:val="24"/>
          <w:szCs w:val="24"/>
        </w:rPr>
        <w:t xml:space="preserve">Pride announced that </w:t>
      </w:r>
      <w:proofErr w:type="spellStart"/>
      <w:r>
        <w:rPr>
          <w:rFonts w:ascii="Times New Roman" w:hAnsi="Times New Roman"/>
          <w:sz w:val="24"/>
          <w:szCs w:val="24"/>
        </w:rPr>
        <w:t>Fontanez</w:t>
      </w:r>
      <w:proofErr w:type="spellEnd"/>
      <w:r>
        <w:rPr>
          <w:rFonts w:ascii="Times New Roman" w:hAnsi="Times New Roman"/>
          <w:sz w:val="24"/>
          <w:szCs w:val="24"/>
        </w:rPr>
        <w:t xml:space="preserve">, Pride and </w:t>
      </w:r>
      <w:proofErr w:type="spellStart"/>
      <w:r>
        <w:rPr>
          <w:rFonts w:ascii="Times New Roman" w:hAnsi="Times New Roman"/>
          <w:sz w:val="24"/>
          <w:szCs w:val="24"/>
        </w:rPr>
        <w:t>Stinchcomb</w:t>
      </w:r>
      <w:proofErr w:type="spellEnd"/>
      <w:r>
        <w:rPr>
          <w:rFonts w:ascii="Times New Roman" w:hAnsi="Times New Roman"/>
          <w:sz w:val="24"/>
          <w:szCs w:val="24"/>
        </w:rPr>
        <w:t xml:space="preserve"> have terms ending in February.  Pride and </w:t>
      </w:r>
      <w:proofErr w:type="spellStart"/>
      <w:r>
        <w:rPr>
          <w:rFonts w:ascii="Times New Roman" w:hAnsi="Times New Roman"/>
          <w:sz w:val="24"/>
          <w:szCs w:val="24"/>
        </w:rPr>
        <w:t>Fontanez</w:t>
      </w:r>
      <w:proofErr w:type="spellEnd"/>
      <w:r>
        <w:rPr>
          <w:rFonts w:ascii="Times New Roman" w:hAnsi="Times New Roman"/>
          <w:sz w:val="24"/>
          <w:szCs w:val="24"/>
        </w:rPr>
        <w:t xml:space="preserve"> have declined to be reappointed.  The Mayor is aware.</w:t>
      </w:r>
    </w:p>
    <w:p w14:paraId="747A7974" w14:textId="77777777" w:rsidR="00285FEE" w:rsidRPr="0099378A" w:rsidRDefault="00BE75EE" w:rsidP="0099378A">
      <w:pPr>
        <w:pStyle w:val="BodyA"/>
        <w:numPr>
          <w:ilvl w:val="0"/>
          <w:numId w:val="4"/>
        </w:numPr>
        <w:spacing w:after="200"/>
        <w:rPr>
          <w:rFonts w:ascii="Times New Roman" w:eastAsia="Times New Roman" w:hAnsi="Times New Roman" w:cs="Times New Roman"/>
          <w:sz w:val="24"/>
          <w:szCs w:val="24"/>
        </w:rPr>
      </w:pPr>
      <w:r>
        <w:rPr>
          <w:rFonts w:ascii="Times New Roman" w:hAnsi="Times New Roman"/>
          <w:sz w:val="24"/>
          <w:szCs w:val="24"/>
        </w:rPr>
        <w:t xml:space="preserve">Minutes from the December 2020 Meeting </w:t>
      </w:r>
      <w:proofErr w:type="gramStart"/>
      <w:r>
        <w:rPr>
          <w:rFonts w:ascii="Times New Roman" w:hAnsi="Times New Roman"/>
          <w:sz w:val="24"/>
          <w:szCs w:val="24"/>
        </w:rPr>
        <w:t>Approved  with</w:t>
      </w:r>
      <w:proofErr w:type="gramEnd"/>
      <w:r>
        <w:rPr>
          <w:rFonts w:ascii="Times New Roman" w:hAnsi="Times New Roman"/>
          <w:sz w:val="24"/>
          <w:szCs w:val="24"/>
        </w:rPr>
        <w:t xml:space="preserve"> corrections  (spelling error in the word “next” P3, item 2 and Bellevue </w:t>
      </w:r>
      <w:r w:rsidR="00B47856">
        <w:rPr>
          <w:rFonts w:ascii="Times New Roman" w:hAnsi="Times New Roman"/>
          <w:sz w:val="24"/>
          <w:szCs w:val="24"/>
        </w:rPr>
        <w:t>(</w:t>
      </w:r>
      <w:r>
        <w:rPr>
          <w:rFonts w:ascii="Times New Roman" w:hAnsi="Times New Roman"/>
          <w:sz w:val="24"/>
          <w:szCs w:val="24"/>
        </w:rPr>
        <w:t xml:space="preserve">not </w:t>
      </w:r>
      <w:r w:rsidR="00B47856">
        <w:rPr>
          <w:rFonts w:ascii="Times New Roman" w:hAnsi="Times New Roman"/>
          <w:sz w:val="24"/>
          <w:szCs w:val="24"/>
        </w:rPr>
        <w:t xml:space="preserve">Belleville) </w:t>
      </w:r>
      <w:r>
        <w:rPr>
          <w:rFonts w:ascii="Times New Roman" w:hAnsi="Times New Roman"/>
          <w:sz w:val="24"/>
          <w:szCs w:val="24"/>
        </w:rPr>
        <w:t xml:space="preserve">is the city under Items of Interest) </w:t>
      </w:r>
      <w:r w:rsidRPr="0099378A">
        <w:rPr>
          <w:rFonts w:ascii="Times New Roman" w:hAnsi="Times New Roman"/>
          <w:sz w:val="24"/>
          <w:szCs w:val="24"/>
        </w:rPr>
        <w:t>Motion: Dinsmore       Second:</w:t>
      </w:r>
      <w:r w:rsidR="0099378A" w:rsidRPr="0099378A">
        <w:rPr>
          <w:rFonts w:ascii="Times New Roman" w:hAnsi="Times New Roman"/>
          <w:sz w:val="24"/>
          <w:szCs w:val="24"/>
        </w:rPr>
        <w:t xml:space="preserve"> </w:t>
      </w:r>
      <w:proofErr w:type="spellStart"/>
      <w:r w:rsidRPr="0099378A">
        <w:rPr>
          <w:rFonts w:ascii="Times New Roman" w:hAnsi="Times New Roman"/>
          <w:sz w:val="24"/>
          <w:szCs w:val="24"/>
        </w:rPr>
        <w:t>Stinchcomb</w:t>
      </w:r>
      <w:proofErr w:type="spellEnd"/>
    </w:p>
    <w:p w14:paraId="19925E77" w14:textId="77777777" w:rsidR="00285FEE" w:rsidRDefault="00BE75EE">
      <w:pPr>
        <w:pStyle w:val="BodyA"/>
        <w:numPr>
          <w:ilvl w:val="0"/>
          <w:numId w:val="4"/>
        </w:numPr>
        <w:spacing w:after="200"/>
        <w:rPr>
          <w:rFonts w:ascii="Times New Roman" w:eastAsia="Times New Roman" w:hAnsi="Times New Roman" w:cs="Times New Roman"/>
          <w:sz w:val="24"/>
          <w:szCs w:val="24"/>
        </w:rPr>
      </w:pPr>
      <w:r>
        <w:rPr>
          <w:rFonts w:ascii="Times New Roman" w:hAnsi="Times New Roman"/>
          <w:sz w:val="24"/>
          <w:szCs w:val="24"/>
        </w:rPr>
        <w:t>Treasure</w:t>
      </w:r>
      <w:r w:rsidR="00B6509E">
        <w:rPr>
          <w:rFonts w:ascii="Times New Roman" w:hAnsi="Times New Roman"/>
          <w:sz w:val="24"/>
          <w:szCs w:val="24"/>
        </w:rPr>
        <w:t>r</w:t>
      </w:r>
      <w:r>
        <w:rPr>
          <w:rFonts w:ascii="Times New Roman" w:hAnsi="Times New Roman"/>
          <w:sz w:val="24"/>
          <w:szCs w:val="24"/>
        </w:rPr>
        <w:t>’s report for November 2020 Tabled see above.</w:t>
      </w:r>
    </w:p>
    <w:p w14:paraId="1F3EB082" w14:textId="77777777" w:rsidR="00285FEE" w:rsidRDefault="00BE75EE">
      <w:pPr>
        <w:pStyle w:val="BodyA"/>
        <w:spacing w:after="200"/>
        <w:rPr>
          <w:rFonts w:ascii="Times New Roman" w:eastAsia="Times New Roman" w:hAnsi="Times New Roman" w:cs="Times New Roman"/>
          <w:b/>
          <w:bCs/>
          <w:sz w:val="24"/>
          <w:szCs w:val="24"/>
          <w:u w:val="single"/>
        </w:rPr>
      </w:pPr>
      <w:r>
        <w:rPr>
          <w:rFonts w:ascii="Times New Roman" w:hAnsi="Times New Roman"/>
          <w:b/>
          <w:bCs/>
          <w:sz w:val="24"/>
          <w:szCs w:val="24"/>
          <w:u w:val="single"/>
        </w:rPr>
        <w:t>New Business</w:t>
      </w:r>
    </w:p>
    <w:p w14:paraId="43062452" w14:textId="27C3F431" w:rsidR="00285FEE" w:rsidRPr="00355174" w:rsidRDefault="00BE75EE" w:rsidP="00355174">
      <w:pPr>
        <w:pStyle w:val="BodyA"/>
        <w:numPr>
          <w:ilvl w:val="0"/>
          <w:numId w:val="2"/>
        </w:numPr>
        <w:rPr>
          <w:rFonts w:ascii="Times New Roman" w:hAnsi="Times New Roman"/>
          <w:sz w:val="24"/>
          <w:szCs w:val="24"/>
        </w:rPr>
      </w:pPr>
      <w:r>
        <w:rPr>
          <w:rFonts w:ascii="Times New Roman" w:hAnsi="Times New Roman"/>
          <w:b/>
          <w:bCs/>
          <w:sz w:val="24"/>
          <w:szCs w:val="24"/>
          <w:u w:val="single"/>
        </w:rPr>
        <w:t xml:space="preserve"> </w:t>
      </w:r>
      <w:r>
        <w:rPr>
          <w:rFonts w:ascii="Times New Roman" w:hAnsi="Times New Roman"/>
          <w:sz w:val="24"/>
          <w:szCs w:val="24"/>
        </w:rPr>
        <w:t>Presentation on Charity Tracker</w:t>
      </w:r>
      <w:r w:rsidR="00B47856">
        <w:rPr>
          <w:rFonts w:ascii="Times New Roman" w:hAnsi="Times New Roman"/>
          <w:sz w:val="24"/>
          <w:szCs w:val="24"/>
        </w:rPr>
        <w:t>, Amanda Agee, God’s Outreach Food Bank</w:t>
      </w:r>
      <w:r>
        <w:rPr>
          <w:rFonts w:ascii="Times New Roman" w:hAnsi="Times New Roman"/>
          <w:sz w:val="24"/>
          <w:szCs w:val="24"/>
        </w:rPr>
        <w:t xml:space="preserve">           </w:t>
      </w:r>
    </w:p>
    <w:p w14:paraId="5DAC475D" w14:textId="304B942C" w:rsidR="00285FEE" w:rsidRPr="00355174" w:rsidRDefault="00BE75EE" w:rsidP="00355174">
      <w:pPr>
        <w:pStyle w:val="BodyA"/>
        <w:numPr>
          <w:ilvl w:val="1"/>
          <w:numId w:val="2"/>
        </w:numPr>
        <w:rPr>
          <w:rFonts w:ascii="Times New Roman" w:hAnsi="Times New Roman"/>
          <w:sz w:val="24"/>
          <w:szCs w:val="24"/>
        </w:rPr>
      </w:pPr>
      <w:r>
        <w:rPr>
          <w:rFonts w:ascii="Times New Roman" w:hAnsi="Times New Roman"/>
          <w:sz w:val="24"/>
          <w:szCs w:val="24"/>
        </w:rPr>
        <w:t xml:space="preserve">Charity Tracker is a </w:t>
      </w:r>
      <w:proofErr w:type="gramStart"/>
      <w:r>
        <w:rPr>
          <w:rFonts w:ascii="Times New Roman" w:hAnsi="Times New Roman"/>
          <w:sz w:val="24"/>
          <w:szCs w:val="24"/>
        </w:rPr>
        <w:t>cloud based</w:t>
      </w:r>
      <w:proofErr w:type="gramEnd"/>
      <w:r>
        <w:rPr>
          <w:rFonts w:ascii="Times New Roman" w:hAnsi="Times New Roman"/>
          <w:sz w:val="24"/>
          <w:szCs w:val="24"/>
        </w:rPr>
        <w:t xml:space="preserve"> data collection system that connects charities so that assistance records are shared to increase efficiency of meeting clients’ needs. Records are shared and clients can be referred to appropriate charity. Charity Tracker has been in use in Madison County for seven years</w:t>
      </w:r>
    </w:p>
    <w:p w14:paraId="353A9201" w14:textId="5E8024F7" w:rsidR="00285FEE" w:rsidRPr="00355174" w:rsidRDefault="00BE75EE" w:rsidP="00355174">
      <w:pPr>
        <w:pStyle w:val="BodyA"/>
        <w:numPr>
          <w:ilvl w:val="1"/>
          <w:numId w:val="2"/>
        </w:numPr>
        <w:rPr>
          <w:rFonts w:ascii="Times New Roman" w:hAnsi="Times New Roman"/>
          <w:sz w:val="24"/>
          <w:szCs w:val="24"/>
        </w:rPr>
      </w:pPr>
      <w:r>
        <w:rPr>
          <w:rFonts w:ascii="Times New Roman" w:hAnsi="Times New Roman"/>
          <w:sz w:val="24"/>
          <w:szCs w:val="24"/>
        </w:rPr>
        <w:t>Members include God’s Outreach, Salvation Army, Berea Food Bank, City of Berea and others.  42 charities in all.</w:t>
      </w:r>
    </w:p>
    <w:p w14:paraId="22FFF453" w14:textId="7516EE6B" w:rsidR="00285FEE" w:rsidRDefault="00BE75EE" w:rsidP="00355174">
      <w:pPr>
        <w:pStyle w:val="BodyA"/>
        <w:numPr>
          <w:ilvl w:val="1"/>
          <w:numId w:val="2"/>
        </w:numPr>
        <w:rPr>
          <w:rFonts w:ascii="Times New Roman" w:eastAsia="Times New Roman" w:hAnsi="Times New Roman" w:cs="Times New Roman"/>
          <w:sz w:val="24"/>
          <w:szCs w:val="24"/>
        </w:rPr>
      </w:pPr>
      <w:r>
        <w:rPr>
          <w:rFonts w:ascii="Times New Roman" w:hAnsi="Times New Roman"/>
          <w:sz w:val="24"/>
          <w:szCs w:val="24"/>
        </w:rPr>
        <w:t>Charity Trackers has reached 24,000 clients</w:t>
      </w:r>
    </w:p>
    <w:p w14:paraId="504CE453" w14:textId="081DEF66" w:rsidR="00285FEE" w:rsidRPr="00355174" w:rsidRDefault="00BE75EE" w:rsidP="00355174">
      <w:pPr>
        <w:pStyle w:val="BodyA"/>
        <w:numPr>
          <w:ilvl w:val="1"/>
          <w:numId w:val="2"/>
        </w:numPr>
        <w:rPr>
          <w:rFonts w:ascii="Times New Roman" w:hAnsi="Times New Roman"/>
          <w:sz w:val="24"/>
          <w:szCs w:val="24"/>
        </w:rPr>
      </w:pPr>
      <w:r>
        <w:rPr>
          <w:rFonts w:ascii="Times New Roman" w:hAnsi="Times New Roman"/>
          <w:sz w:val="24"/>
          <w:szCs w:val="24"/>
        </w:rPr>
        <w:lastRenderedPageBreak/>
        <w:t>Charity Tracker is HIPPA compliant</w:t>
      </w:r>
      <w:r w:rsidR="00F92B44">
        <w:rPr>
          <w:rFonts w:ascii="Times New Roman" w:hAnsi="Times New Roman"/>
          <w:sz w:val="24"/>
          <w:szCs w:val="24"/>
        </w:rPr>
        <w:t>.</w:t>
      </w:r>
      <w:r>
        <w:rPr>
          <w:rFonts w:ascii="Times New Roman" w:hAnsi="Times New Roman"/>
          <w:sz w:val="24"/>
          <w:szCs w:val="24"/>
        </w:rPr>
        <w:t xml:space="preserve"> Clients mu</w:t>
      </w:r>
      <w:r w:rsidR="00F92B44">
        <w:rPr>
          <w:rFonts w:ascii="Times New Roman" w:hAnsi="Times New Roman"/>
          <w:sz w:val="24"/>
          <w:szCs w:val="24"/>
        </w:rPr>
        <w:t>st</w:t>
      </w:r>
      <w:r>
        <w:rPr>
          <w:rFonts w:ascii="Times New Roman" w:hAnsi="Times New Roman"/>
          <w:sz w:val="24"/>
          <w:szCs w:val="24"/>
        </w:rPr>
        <w:t xml:space="preserve"> sign consent form to have their records added to the added to the roster</w:t>
      </w:r>
      <w:r w:rsidR="00B6509E">
        <w:rPr>
          <w:rFonts w:ascii="Times New Roman" w:hAnsi="Times New Roman"/>
          <w:sz w:val="24"/>
          <w:szCs w:val="24"/>
        </w:rPr>
        <w:t>, renewed every three years, clients can opt out if they don’t want to be in the system</w:t>
      </w:r>
      <w:r>
        <w:rPr>
          <w:rFonts w:ascii="Times New Roman" w:hAnsi="Times New Roman"/>
          <w:sz w:val="24"/>
          <w:szCs w:val="24"/>
        </w:rPr>
        <w:t>.</w:t>
      </w:r>
    </w:p>
    <w:p w14:paraId="30E02BA1" w14:textId="7F75D72B" w:rsidR="00285FEE" w:rsidRPr="00355174" w:rsidRDefault="00BE75EE" w:rsidP="00355174">
      <w:pPr>
        <w:pStyle w:val="BodyA"/>
        <w:numPr>
          <w:ilvl w:val="1"/>
          <w:numId w:val="2"/>
        </w:numPr>
        <w:rPr>
          <w:rFonts w:ascii="Times New Roman" w:hAnsi="Times New Roman"/>
          <w:sz w:val="24"/>
          <w:szCs w:val="24"/>
        </w:rPr>
      </w:pPr>
      <w:r>
        <w:rPr>
          <w:rFonts w:ascii="Times New Roman" w:hAnsi="Times New Roman"/>
          <w:sz w:val="24"/>
          <w:szCs w:val="24"/>
        </w:rPr>
        <w:t>Cost is $20.00 per month for one log in site.  No charge until October because the service is being underwritten by a grant.</w:t>
      </w:r>
    </w:p>
    <w:p w14:paraId="22F69369" w14:textId="66CC98E3" w:rsidR="00285FEE" w:rsidRDefault="00BE75EE" w:rsidP="00B310ED">
      <w:pPr>
        <w:pStyle w:val="BodyA"/>
        <w:numPr>
          <w:ilvl w:val="1"/>
          <w:numId w:val="2"/>
        </w:numPr>
        <w:rPr>
          <w:rFonts w:ascii="Times New Roman" w:hAnsi="Times New Roman"/>
          <w:sz w:val="24"/>
          <w:szCs w:val="24"/>
        </w:rPr>
      </w:pPr>
      <w:r>
        <w:rPr>
          <w:rFonts w:ascii="Times New Roman" w:hAnsi="Times New Roman"/>
          <w:sz w:val="24"/>
          <w:szCs w:val="24"/>
        </w:rPr>
        <w:t xml:space="preserve">Motion </w:t>
      </w:r>
      <w:proofErr w:type="gramStart"/>
      <w:r>
        <w:rPr>
          <w:rFonts w:ascii="Times New Roman" w:hAnsi="Times New Roman"/>
          <w:sz w:val="24"/>
          <w:szCs w:val="24"/>
        </w:rPr>
        <w:t>for  Hogsten</w:t>
      </w:r>
      <w:proofErr w:type="gramEnd"/>
      <w:r>
        <w:rPr>
          <w:rFonts w:ascii="Times New Roman" w:hAnsi="Times New Roman"/>
          <w:sz w:val="24"/>
          <w:szCs w:val="24"/>
        </w:rPr>
        <w:t xml:space="preserve"> to access a log in and to evaluate the systems usefulness to BHRC during the trial period.  There will be no charge.  Motion:  </w:t>
      </w:r>
      <w:proofErr w:type="spellStart"/>
      <w:r>
        <w:rPr>
          <w:rFonts w:ascii="Times New Roman" w:hAnsi="Times New Roman"/>
          <w:sz w:val="24"/>
          <w:szCs w:val="24"/>
        </w:rPr>
        <w:t>Stinchcomb</w:t>
      </w:r>
      <w:proofErr w:type="spellEnd"/>
      <w:r>
        <w:rPr>
          <w:rFonts w:ascii="Times New Roman" w:hAnsi="Times New Roman"/>
          <w:sz w:val="24"/>
          <w:szCs w:val="24"/>
        </w:rPr>
        <w:t>; Second: Dinsmore</w:t>
      </w:r>
    </w:p>
    <w:p w14:paraId="18D81595" w14:textId="77777777" w:rsidR="00B310ED" w:rsidRPr="00355174" w:rsidRDefault="00B310ED" w:rsidP="00355174">
      <w:pPr>
        <w:pStyle w:val="BodyA"/>
        <w:ind w:left="1080"/>
        <w:rPr>
          <w:rFonts w:ascii="Times New Roman" w:hAnsi="Times New Roman"/>
          <w:sz w:val="24"/>
          <w:szCs w:val="24"/>
        </w:rPr>
      </w:pPr>
    </w:p>
    <w:p w14:paraId="6881E767" w14:textId="1B1C7DF1" w:rsidR="00285FEE" w:rsidRPr="00355174" w:rsidRDefault="00BE75EE" w:rsidP="00355174">
      <w:pPr>
        <w:pStyle w:val="BodyA"/>
        <w:numPr>
          <w:ilvl w:val="0"/>
          <w:numId w:val="4"/>
        </w:numPr>
        <w:spacing w:after="200"/>
        <w:rPr>
          <w:rFonts w:ascii="Times New Roman" w:hAnsi="Times New Roman"/>
          <w:sz w:val="24"/>
          <w:szCs w:val="24"/>
        </w:rPr>
      </w:pPr>
      <w:r w:rsidRPr="00355174">
        <w:rPr>
          <w:rFonts w:ascii="Times New Roman" w:hAnsi="Times New Roman"/>
          <w:sz w:val="24"/>
          <w:szCs w:val="24"/>
        </w:rPr>
        <w:t xml:space="preserve">Officer </w:t>
      </w:r>
      <w:proofErr w:type="gramStart"/>
      <w:r w:rsidRPr="00355174">
        <w:rPr>
          <w:rFonts w:ascii="Times New Roman" w:hAnsi="Times New Roman"/>
          <w:sz w:val="24"/>
          <w:szCs w:val="24"/>
        </w:rPr>
        <w:t>Elections  Given</w:t>
      </w:r>
      <w:proofErr w:type="gramEnd"/>
      <w:r w:rsidRPr="00355174">
        <w:rPr>
          <w:rFonts w:ascii="Times New Roman" w:hAnsi="Times New Roman"/>
          <w:sz w:val="24"/>
          <w:szCs w:val="24"/>
        </w:rPr>
        <w:t xml:space="preserve"> that only 4 members were present and that there will be two vacancies, Dinsmore moved and Burnside seconded a motion to move the elections to February.</w:t>
      </w:r>
    </w:p>
    <w:p w14:paraId="5A974677" w14:textId="77777777" w:rsidR="00285FEE" w:rsidRDefault="00BE75EE">
      <w:pPr>
        <w:pStyle w:val="BodyA"/>
        <w:numPr>
          <w:ilvl w:val="0"/>
          <w:numId w:val="6"/>
        </w:numPr>
        <w:spacing w:after="200"/>
        <w:rPr>
          <w:rFonts w:ascii="Times New Roman" w:eastAsia="Times New Roman" w:hAnsi="Times New Roman" w:cs="Times New Roman"/>
          <w:sz w:val="24"/>
          <w:szCs w:val="24"/>
        </w:rPr>
      </w:pPr>
      <w:r>
        <w:rPr>
          <w:rFonts w:ascii="Times New Roman" w:hAnsi="Times New Roman"/>
          <w:sz w:val="24"/>
          <w:szCs w:val="24"/>
        </w:rPr>
        <w:t xml:space="preserve">Members present signed Your Duty Under Law Document signifying that they have received the document. </w:t>
      </w:r>
      <w:proofErr w:type="spellStart"/>
      <w:r>
        <w:rPr>
          <w:rFonts w:ascii="Times New Roman" w:hAnsi="Times New Roman"/>
          <w:sz w:val="24"/>
          <w:szCs w:val="24"/>
        </w:rPr>
        <w:t>Stinchcomb</w:t>
      </w:r>
      <w:proofErr w:type="spellEnd"/>
      <w:r>
        <w:rPr>
          <w:rFonts w:ascii="Times New Roman" w:hAnsi="Times New Roman"/>
          <w:sz w:val="24"/>
          <w:szCs w:val="24"/>
        </w:rPr>
        <w:t xml:space="preserve"> noted that the document “Protecting Your Right </w:t>
      </w:r>
      <w:proofErr w:type="gramStart"/>
      <w:r>
        <w:rPr>
          <w:rFonts w:ascii="Times New Roman" w:hAnsi="Times New Roman"/>
          <w:sz w:val="24"/>
          <w:szCs w:val="24"/>
        </w:rPr>
        <w:t>To</w:t>
      </w:r>
      <w:proofErr w:type="gramEnd"/>
      <w:r>
        <w:rPr>
          <w:rFonts w:ascii="Times New Roman" w:hAnsi="Times New Roman"/>
          <w:sz w:val="24"/>
          <w:szCs w:val="24"/>
        </w:rPr>
        <w:t xml:space="preserve"> Know” is available for citizens from the office of the Kentucky Attorney General.</w:t>
      </w:r>
    </w:p>
    <w:p w14:paraId="78771A38" w14:textId="77777777" w:rsidR="00285FEE" w:rsidRDefault="00BE75EE">
      <w:pPr>
        <w:pStyle w:val="BodyA"/>
        <w:numPr>
          <w:ilvl w:val="0"/>
          <w:numId w:val="6"/>
        </w:numPr>
        <w:spacing w:after="200"/>
        <w:rPr>
          <w:rFonts w:ascii="Times New Roman" w:eastAsia="Times New Roman" w:hAnsi="Times New Roman" w:cs="Times New Roman"/>
          <w:sz w:val="24"/>
          <w:szCs w:val="24"/>
        </w:rPr>
      </w:pPr>
      <w:r>
        <w:rPr>
          <w:rFonts w:ascii="Times New Roman" w:hAnsi="Times New Roman"/>
          <w:sz w:val="24"/>
          <w:szCs w:val="24"/>
        </w:rPr>
        <w:t>Discussion of Fee Award criteria and process.  Tabled to February</w:t>
      </w:r>
    </w:p>
    <w:p w14:paraId="0C35D221" w14:textId="77777777" w:rsidR="00285FEE" w:rsidRDefault="00BE75EE">
      <w:pPr>
        <w:pStyle w:val="BodyA"/>
        <w:numPr>
          <w:ilvl w:val="0"/>
          <w:numId w:val="6"/>
        </w:numPr>
        <w:spacing w:after="200"/>
        <w:rPr>
          <w:rFonts w:ascii="Times New Roman" w:eastAsia="Times New Roman" w:hAnsi="Times New Roman" w:cs="Times New Roman"/>
          <w:b/>
          <w:bCs/>
          <w:sz w:val="24"/>
          <w:szCs w:val="24"/>
          <w:u w:val="single"/>
        </w:rPr>
      </w:pPr>
      <w:r>
        <w:rPr>
          <w:rFonts w:ascii="Times New Roman" w:hAnsi="Times New Roman"/>
          <w:b/>
          <w:bCs/>
          <w:sz w:val="24"/>
          <w:szCs w:val="24"/>
          <w:u w:val="single"/>
        </w:rPr>
        <w:t>Old Business</w:t>
      </w:r>
    </w:p>
    <w:p w14:paraId="07CAF22A" w14:textId="77777777" w:rsidR="00285FEE" w:rsidRDefault="00BE75EE">
      <w:pPr>
        <w:pStyle w:val="BodyA"/>
        <w:numPr>
          <w:ilvl w:val="0"/>
          <w:numId w:val="8"/>
        </w:numPr>
        <w:spacing w:after="200"/>
        <w:rPr>
          <w:rFonts w:ascii="Times New Roman" w:eastAsia="Times New Roman" w:hAnsi="Times New Roman" w:cs="Times New Roman"/>
          <w:sz w:val="24"/>
          <w:szCs w:val="24"/>
        </w:rPr>
      </w:pPr>
      <w:r>
        <w:rPr>
          <w:rFonts w:ascii="Times New Roman" w:hAnsi="Times New Roman"/>
          <w:sz w:val="24"/>
          <w:szCs w:val="24"/>
        </w:rPr>
        <w:t xml:space="preserve">Office Report </w:t>
      </w:r>
    </w:p>
    <w:p w14:paraId="0FB8F540" w14:textId="2F18445E" w:rsidR="00285FEE" w:rsidRPr="00355174" w:rsidRDefault="00BE75EE" w:rsidP="00355174">
      <w:pPr>
        <w:pStyle w:val="BodyA"/>
        <w:numPr>
          <w:ilvl w:val="1"/>
          <w:numId w:val="2"/>
        </w:numPr>
        <w:rPr>
          <w:rFonts w:ascii="Times New Roman" w:hAnsi="Times New Roman"/>
          <w:sz w:val="24"/>
          <w:szCs w:val="24"/>
        </w:rPr>
      </w:pPr>
      <w:r>
        <w:rPr>
          <w:rFonts w:ascii="Times New Roman" w:hAnsi="Times New Roman"/>
          <w:sz w:val="24"/>
          <w:szCs w:val="24"/>
        </w:rPr>
        <w:t>Hogsten reported that he and Pena are continuing to attempt to get copies of the Fairness Ordinances from Louisville and Lexington</w:t>
      </w:r>
    </w:p>
    <w:p w14:paraId="45A5505F" w14:textId="12DF5C49" w:rsidR="00285FEE" w:rsidRPr="00355174" w:rsidRDefault="00BE75EE" w:rsidP="00355174">
      <w:pPr>
        <w:pStyle w:val="BodyA"/>
        <w:numPr>
          <w:ilvl w:val="1"/>
          <w:numId w:val="2"/>
        </w:numPr>
        <w:rPr>
          <w:rFonts w:ascii="Times New Roman" w:hAnsi="Times New Roman"/>
          <w:sz w:val="24"/>
          <w:szCs w:val="24"/>
        </w:rPr>
      </w:pPr>
      <w:r>
        <w:rPr>
          <w:rFonts w:ascii="Times New Roman" w:hAnsi="Times New Roman"/>
          <w:sz w:val="24"/>
          <w:szCs w:val="24"/>
        </w:rPr>
        <w:t>There was one call (at 5:12 AM) Call was returned, but there has been no follow up.</w:t>
      </w:r>
    </w:p>
    <w:p w14:paraId="72092839" w14:textId="1DE411B9" w:rsidR="00285FEE" w:rsidRPr="00355174" w:rsidRDefault="00BE75EE" w:rsidP="00355174">
      <w:pPr>
        <w:pStyle w:val="BodyA"/>
        <w:numPr>
          <w:ilvl w:val="1"/>
          <w:numId w:val="2"/>
        </w:numPr>
        <w:rPr>
          <w:rFonts w:ascii="Times New Roman" w:hAnsi="Times New Roman"/>
          <w:sz w:val="24"/>
          <w:szCs w:val="24"/>
        </w:rPr>
      </w:pPr>
      <w:r>
        <w:rPr>
          <w:rFonts w:ascii="Times New Roman" w:hAnsi="Times New Roman"/>
          <w:sz w:val="24"/>
          <w:szCs w:val="24"/>
        </w:rPr>
        <w:t>PO’s for Fee plaques have been issued. Plaques are ready.  Hogsten will talk with Gregory about appropriate time and place to present personal plaques to Gregory and Brown.</w:t>
      </w:r>
    </w:p>
    <w:p w14:paraId="6458F922" w14:textId="51889855" w:rsidR="00285FEE" w:rsidRDefault="00BE75EE" w:rsidP="00B310ED">
      <w:pPr>
        <w:pStyle w:val="BodyA"/>
        <w:numPr>
          <w:ilvl w:val="1"/>
          <w:numId w:val="2"/>
        </w:numPr>
        <w:rPr>
          <w:rFonts w:ascii="Times New Roman" w:hAnsi="Times New Roman"/>
          <w:sz w:val="24"/>
          <w:szCs w:val="24"/>
        </w:rPr>
      </w:pPr>
      <w:r>
        <w:rPr>
          <w:rFonts w:ascii="Times New Roman" w:hAnsi="Times New Roman"/>
          <w:sz w:val="24"/>
          <w:szCs w:val="24"/>
        </w:rPr>
        <w:t>Hogsten continues to work with Berea College SGA to plan training/orientation for students.</w:t>
      </w:r>
    </w:p>
    <w:p w14:paraId="650C54BB" w14:textId="77777777" w:rsidR="00B310ED" w:rsidRPr="00355174" w:rsidRDefault="00B310ED" w:rsidP="00355174">
      <w:pPr>
        <w:pStyle w:val="BodyA"/>
        <w:ind w:left="1080"/>
        <w:rPr>
          <w:rFonts w:ascii="Times New Roman" w:hAnsi="Times New Roman"/>
          <w:sz w:val="24"/>
          <w:szCs w:val="24"/>
        </w:rPr>
      </w:pPr>
    </w:p>
    <w:p w14:paraId="445A72E1" w14:textId="0048E294" w:rsidR="00285FEE" w:rsidRDefault="00BE75EE">
      <w:pPr>
        <w:pStyle w:val="BodyA"/>
        <w:numPr>
          <w:ilvl w:val="0"/>
          <w:numId w:val="2"/>
        </w:numPr>
        <w:spacing w:after="200"/>
        <w:rPr>
          <w:rFonts w:ascii="Times New Roman" w:eastAsia="Times New Roman" w:hAnsi="Times New Roman" w:cs="Times New Roman"/>
          <w:sz w:val="24"/>
          <w:szCs w:val="24"/>
        </w:rPr>
      </w:pPr>
      <w:r>
        <w:rPr>
          <w:rFonts w:ascii="Times New Roman" w:hAnsi="Times New Roman"/>
          <w:sz w:val="24"/>
          <w:szCs w:val="24"/>
        </w:rPr>
        <w:t xml:space="preserve">Status of Conduct of Meetings Document. Tabled to February  </w:t>
      </w:r>
    </w:p>
    <w:p w14:paraId="5CF6004C" w14:textId="77777777" w:rsidR="00285FEE" w:rsidRDefault="00BE75EE">
      <w:pPr>
        <w:pStyle w:val="BodyA"/>
        <w:numPr>
          <w:ilvl w:val="0"/>
          <w:numId w:val="8"/>
        </w:numPr>
        <w:spacing w:after="200"/>
        <w:rPr>
          <w:rFonts w:ascii="Times New Roman" w:eastAsia="Times New Roman" w:hAnsi="Times New Roman" w:cs="Times New Roman"/>
          <w:sz w:val="24"/>
          <w:szCs w:val="24"/>
        </w:rPr>
      </w:pPr>
      <w:r>
        <w:rPr>
          <w:rFonts w:ascii="Times New Roman" w:hAnsi="Times New Roman"/>
          <w:sz w:val="24"/>
          <w:szCs w:val="24"/>
        </w:rPr>
        <w:t>Meeting with HRC Colleagues in Summer 2020. Tabled to February</w:t>
      </w:r>
    </w:p>
    <w:p w14:paraId="6476464A" w14:textId="77777777" w:rsidR="00285FEE" w:rsidRDefault="00BE75EE">
      <w:pPr>
        <w:pStyle w:val="BodyA"/>
        <w:numPr>
          <w:ilvl w:val="0"/>
          <w:numId w:val="8"/>
        </w:numPr>
        <w:spacing w:after="200"/>
        <w:rPr>
          <w:rFonts w:ascii="Times New Roman" w:eastAsia="Times New Roman" w:hAnsi="Times New Roman" w:cs="Times New Roman"/>
          <w:sz w:val="24"/>
          <w:szCs w:val="24"/>
        </w:rPr>
      </w:pPr>
      <w:r>
        <w:rPr>
          <w:rFonts w:ascii="Times New Roman" w:hAnsi="Times New Roman"/>
          <w:sz w:val="24"/>
          <w:szCs w:val="24"/>
        </w:rPr>
        <w:t xml:space="preserve">Options for fundraising- </w:t>
      </w:r>
      <w:proofErr w:type="spellStart"/>
      <w:r>
        <w:rPr>
          <w:rFonts w:ascii="Times New Roman" w:hAnsi="Times New Roman"/>
          <w:sz w:val="24"/>
          <w:szCs w:val="24"/>
        </w:rPr>
        <w:t>Stinchcomb</w:t>
      </w:r>
      <w:proofErr w:type="spellEnd"/>
      <w:r>
        <w:rPr>
          <w:rFonts w:ascii="Times New Roman" w:hAnsi="Times New Roman"/>
          <w:sz w:val="24"/>
          <w:szCs w:val="24"/>
        </w:rPr>
        <w:t xml:space="preserve"> has an appointment with Gregory and will report at February meeting.</w:t>
      </w:r>
    </w:p>
    <w:p w14:paraId="28736731" w14:textId="0728F83F" w:rsidR="00285FEE" w:rsidRDefault="00BE75EE">
      <w:pPr>
        <w:pStyle w:val="BodyA"/>
        <w:numPr>
          <w:ilvl w:val="0"/>
          <w:numId w:val="8"/>
        </w:numPr>
        <w:spacing w:after="200"/>
        <w:rPr>
          <w:rFonts w:ascii="Times New Roman" w:eastAsia="Times New Roman" w:hAnsi="Times New Roman" w:cs="Times New Roman"/>
          <w:sz w:val="24"/>
          <w:szCs w:val="24"/>
        </w:rPr>
      </w:pPr>
      <w:r>
        <w:rPr>
          <w:rFonts w:ascii="Times New Roman" w:hAnsi="Times New Roman"/>
          <w:sz w:val="24"/>
          <w:szCs w:val="24"/>
        </w:rPr>
        <w:t xml:space="preserve">Report on “Until They See </w:t>
      </w:r>
      <w:proofErr w:type="gramStart"/>
      <w:r>
        <w:rPr>
          <w:rFonts w:ascii="Times New Roman" w:hAnsi="Times New Roman"/>
          <w:sz w:val="24"/>
          <w:szCs w:val="24"/>
        </w:rPr>
        <w:t>Us”  Showing</w:t>
      </w:r>
      <w:proofErr w:type="gramEnd"/>
      <w:r>
        <w:rPr>
          <w:rFonts w:ascii="Times New Roman" w:hAnsi="Times New Roman"/>
          <w:sz w:val="24"/>
          <w:szCs w:val="24"/>
        </w:rPr>
        <w:t xml:space="preserve"> of first </w:t>
      </w:r>
      <w:r w:rsidR="00F77195">
        <w:rPr>
          <w:rFonts w:ascii="Times New Roman" w:hAnsi="Times New Roman"/>
          <w:sz w:val="24"/>
          <w:szCs w:val="24"/>
        </w:rPr>
        <w:t xml:space="preserve">two </w:t>
      </w:r>
      <w:r>
        <w:rPr>
          <w:rFonts w:ascii="Times New Roman" w:hAnsi="Times New Roman"/>
          <w:sz w:val="24"/>
          <w:szCs w:val="24"/>
        </w:rPr>
        <w:t>hour</w:t>
      </w:r>
      <w:r w:rsidR="00F77195">
        <w:rPr>
          <w:rFonts w:ascii="Times New Roman" w:hAnsi="Times New Roman"/>
          <w:sz w:val="24"/>
          <w:szCs w:val="24"/>
        </w:rPr>
        <w:t>s</w:t>
      </w:r>
      <w:r>
        <w:rPr>
          <w:rFonts w:ascii="Times New Roman" w:hAnsi="Times New Roman"/>
          <w:sz w:val="24"/>
          <w:szCs w:val="24"/>
        </w:rPr>
        <w:t xml:space="preserve"> scheduled for Thursday, January 9 at 6:30PM in the at the Berea Branch of the Madison County Public Library.  This is a joint project of the Friends Meeting, the First Thursday Group, BHRC, KFTC, Carter </w:t>
      </w:r>
      <w:r>
        <w:rPr>
          <w:rFonts w:ascii="Times New Roman" w:hAnsi="Times New Roman"/>
          <w:sz w:val="24"/>
          <w:szCs w:val="24"/>
        </w:rPr>
        <w:lastRenderedPageBreak/>
        <w:t>Woodson Center.  We will provide refreshments</w:t>
      </w:r>
      <w:r w:rsidR="00A66A9A">
        <w:rPr>
          <w:rFonts w:ascii="Times New Roman" w:hAnsi="Times New Roman"/>
          <w:sz w:val="24"/>
          <w:szCs w:val="24"/>
        </w:rPr>
        <w:t xml:space="preserve">. Subsequent showings of the remaining </w:t>
      </w:r>
      <w:proofErr w:type="gramStart"/>
      <w:r w:rsidR="00A66A9A">
        <w:rPr>
          <w:rFonts w:ascii="Times New Roman" w:hAnsi="Times New Roman"/>
          <w:sz w:val="24"/>
          <w:szCs w:val="24"/>
        </w:rPr>
        <w:t>two hour</w:t>
      </w:r>
      <w:proofErr w:type="gramEnd"/>
      <w:r w:rsidR="00A66A9A">
        <w:rPr>
          <w:rFonts w:ascii="Times New Roman" w:hAnsi="Times New Roman"/>
          <w:sz w:val="24"/>
          <w:szCs w:val="24"/>
        </w:rPr>
        <w:t xml:space="preserve"> segments will be February 13, Mar 5 and April 2.</w:t>
      </w:r>
    </w:p>
    <w:p w14:paraId="6E4A8243" w14:textId="49C8505F" w:rsidR="00285FEE" w:rsidRDefault="00BE75EE">
      <w:pPr>
        <w:pStyle w:val="BodyA"/>
        <w:numPr>
          <w:ilvl w:val="0"/>
          <w:numId w:val="8"/>
        </w:numPr>
        <w:spacing w:after="200"/>
        <w:rPr>
          <w:rFonts w:ascii="Times New Roman" w:eastAsia="Times New Roman" w:hAnsi="Times New Roman" w:cs="Times New Roman"/>
          <w:sz w:val="24"/>
          <w:szCs w:val="24"/>
          <w:u w:val="single"/>
        </w:rPr>
      </w:pPr>
      <w:r>
        <w:rPr>
          <w:rFonts w:ascii="Times New Roman" w:hAnsi="Times New Roman"/>
          <w:sz w:val="24"/>
          <w:szCs w:val="24"/>
        </w:rPr>
        <w:t xml:space="preserve">Item of interest:  </w:t>
      </w:r>
      <w:proofErr w:type="spellStart"/>
      <w:r>
        <w:rPr>
          <w:rFonts w:ascii="Times New Roman" w:hAnsi="Times New Roman"/>
          <w:sz w:val="24"/>
          <w:szCs w:val="24"/>
        </w:rPr>
        <w:t>Stinchcomb</w:t>
      </w:r>
      <w:proofErr w:type="spellEnd"/>
      <w:r>
        <w:rPr>
          <w:rFonts w:ascii="Times New Roman" w:hAnsi="Times New Roman"/>
          <w:sz w:val="24"/>
          <w:szCs w:val="24"/>
        </w:rPr>
        <w:t xml:space="preserve"> attended the First Thursday Meeting showing of our film on the 1968 race riot.  It was well received.  There were some audio problems, but </w:t>
      </w:r>
      <w:proofErr w:type="spellStart"/>
      <w:r>
        <w:rPr>
          <w:rFonts w:ascii="Times New Roman" w:hAnsi="Times New Roman"/>
          <w:sz w:val="24"/>
          <w:szCs w:val="24"/>
        </w:rPr>
        <w:t>Stinchcomb</w:t>
      </w:r>
      <w:proofErr w:type="spellEnd"/>
      <w:r>
        <w:rPr>
          <w:rFonts w:ascii="Times New Roman" w:hAnsi="Times New Roman"/>
          <w:sz w:val="24"/>
          <w:szCs w:val="24"/>
        </w:rPr>
        <w:t xml:space="preserve"> believes they were equipment problems</w:t>
      </w:r>
      <w:r w:rsidR="00A66A9A">
        <w:rPr>
          <w:rFonts w:ascii="Times New Roman" w:hAnsi="Times New Roman"/>
          <w:sz w:val="24"/>
          <w:szCs w:val="24"/>
        </w:rPr>
        <w:t>.</w:t>
      </w:r>
    </w:p>
    <w:p w14:paraId="3B743EC6" w14:textId="77777777" w:rsidR="00285FEE" w:rsidRDefault="00BE75EE">
      <w:pPr>
        <w:pStyle w:val="BodyA"/>
        <w:spacing w:after="200"/>
        <w:rPr>
          <w:rFonts w:ascii="Times New Roman" w:eastAsia="Times New Roman" w:hAnsi="Times New Roman" w:cs="Times New Roman"/>
          <w:sz w:val="24"/>
          <w:szCs w:val="24"/>
          <w:u w:val="single"/>
        </w:rPr>
      </w:pPr>
      <w:r>
        <w:rPr>
          <w:rFonts w:ascii="Times New Roman" w:hAnsi="Times New Roman"/>
          <w:sz w:val="24"/>
          <w:szCs w:val="24"/>
          <w:u w:val="single"/>
        </w:rPr>
        <w:t>Public Comment</w:t>
      </w:r>
    </w:p>
    <w:p w14:paraId="75990446" w14:textId="77777777" w:rsidR="00285FEE" w:rsidRDefault="00BE75EE">
      <w:pPr>
        <w:pStyle w:val="BodyA"/>
        <w:spacing w:after="200"/>
        <w:rPr>
          <w:rFonts w:ascii="Times New Roman" w:eastAsia="Times New Roman" w:hAnsi="Times New Roman" w:cs="Times New Roman"/>
          <w:sz w:val="24"/>
          <w:szCs w:val="24"/>
          <w:u w:val="single"/>
        </w:rPr>
      </w:pPr>
      <w:r>
        <w:rPr>
          <w:rFonts w:ascii="Times New Roman" w:hAnsi="Times New Roman"/>
          <w:sz w:val="24"/>
          <w:szCs w:val="24"/>
        </w:rPr>
        <w:t>None</w:t>
      </w:r>
    </w:p>
    <w:p w14:paraId="0A45E32D" w14:textId="77777777" w:rsidR="00285FEE" w:rsidRDefault="00285FEE">
      <w:pPr>
        <w:pStyle w:val="BodyA"/>
        <w:spacing w:after="200"/>
        <w:rPr>
          <w:rFonts w:ascii="Times New Roman" w:eastAsia="Times New Roman" w:hAnsi="Times New Roman" w:cs="Times New Roman"/>
          <w:sz w:val="24"/>
          <w:szCs w:val="24"/>
        </w:rPr>
      </w:pPr>
    </w:p>
    <w:p w14:paraId="3628DEA2" w14:textId="77777777" w:rsidR="00285FEE" w:rsidRDefault="00BE75EE">
      <w:pPr>
        <w:pStyle w:val="BodyA"/>
        <w:spacing w:after="200"/>
        <w:rPr>
          <w:rFonts w:ascii="Times New Roman" w:eastAsia="Times New Roman" w:hAnsi="Times New Roman" w:cs="Times New Roman"/>
          <w:sz w:val="24"/>
          <w:szCs w:val="24"/>
        </w:rPr>
      </w:pPr>
      <w:r>
        <w:rPr>
          <w:rFonts w:ascii="Times New Roman" w:hAnsi="Times New Roman"/>
          <w:sz w:val="24"/>
          <w:szCs w:val="24"/>
        </w:rPr>
        <w:t>7:12</w:t>
      </w:r>
      <w:r>
        <w:rPr>
          <w:rFonts w:ascii="Times New Roman" w:hAnsi="Times New Roman"/>
        </w:rPr>
        <w:t xml:space="preserve"> </w:t>
      </w:r>
      <w:r>
        <w:rPr>
          <w:rFonts w:ascii="Times New Roman" w:hAnsi="Times New Roman"/>
          <w:sz w:val="24"/>
          <w:szCs w:val="24"/>
        </w:rPr>
        <w:t>P.M. MOTION MOVED and CARRIED to ADJOURN.</w:t>
      </w:r>
    </w:p>
    <w:p w14:paraId="58F1C9E9" w14:textId="77777777" w:rsidR="00285FEE" w:rsidRDefault="00285FEE">
      <w:pPr>
        <w:pStyle w:val="BodyA"/>
        <w:rPr>
          <w:rFonts w:ascii="Times New Roman" w:eastAsia="Times New Roman" w:hAnsi="Times New Roman" w:cs="Times New Roman"/>
        </w:rPr>
      </w:pPr>
    </w:p>
    <w:p w14:paraId="4EDBE069" w14:textId="58AD2C1B" w:rsidR="00285FEE" w:rsidRDefault="00BE75EE">
      <w:pPr>
        <w:pStyle w:val="BodyA"/>
        <w:rPr>
          <w:rFonts w:ascii="Times New Roman" w:hAnsi="Times New Roman"/>
        </w:rPr>
      </w:pPr>
      <w:r>
        <w:rPr>
          <w:rFonts w:ascii="Times New Roman" w:hAnsi="Times New Roman"/>
        </w:rPr>
        <w:t>Prepared By:</w:t>
      </w:r>
    </w:p>
    <w:p w14:paraId="0681F0A3" w14:textId="77777777" w:rsidR="00A66A9A" w:rsidRDefault="00A66A9A">
      <w:pPr>
        <w:pStyle w:val="BodyA"/>
        <w:rPr>
          <w:rFonts w:ascii="Times New Roman" w:eastAsia="Times New Roman" w:hAnsi="Times New Roman" w:cs="Times New Roman"/>
        </w:rPr>
      </w:pPr>
    </w:p>
    <w:p w14:paraId="643D0425" w14:textId="77777777" w:rsidR="00285FEE" w:rsidRDefault="00BE75EE">
      <w:pPr>
        <w:pStyle w:val="BodyA"/>
        <w:rPr>
          <w:rFonts w:ascii="Times New Roman" w:eastAsia="Times New Roman" w:hAnsi="Times New Roman" w:cs="Times New Roman"/>
          <w:sz w:val="24"/>
          <w:szCs w:val="24"/>
        </w:rPr>
      </w:pPr>
      <w:r>
        <w:rPr>
          <w:rFonts w:ascii="Times New Roman" w:hAnsi="Times New Roman"/>
          <w:sz w:val="24"/>
          <w:szCs w:val="24"/>
        </w:rPr>
        <w:t>____________________________________</w:t>
      </w:r>
    </w:p>
    <w:p w14:paraId="13D4DDC7" w14:textId="77777777" w:rsidR="00285FEE" w:rsidRDefault="00285FEE">
      <w:pPr>
        <w:pStyle w:val="BodyA"/>
        <w:rPr>
          <w:rFonts w:ascii="Times New Roman" w:eastAsia="Times New Roman" w:hAnsi="Times New Roman" w:cs="Times New Roman"/>
        </w:rPr>
      </w:pPr>
    </w:p>
    <w:p w14:paraId="684CE911" w14:textId="77777777" w:rsidR="00285FEE" w:rsidRDefault="00BE75EE">
      <w:pPr>
        <w:pStyle w:val="BodyA"/>
        <w:rPr>
          <w:rFonts w:ascii="Times New Roman" w:eastAsia="Times New Roman" w:hAnsi="Times New Roman" w:cs="Times New Roman"/>
          <w:sz w:val="24"/>
          <w:szCs w:val="24"/>
          <w:lang w:val="nl-NL"/>
        </w:rPr>
      </w:pPr>
      <w:r>
        <w:rPr>
          <w:rFonts w:ascii="Times New Roman" w:hAnsi="Times New Roman"/>
          <w:sz w:val="24"/>
          <w:szCs w:val="24"/>
          <w:lang w:val="nl-NL"/>
        </w:rPr>
        <w:t>[Eric Hogsten, AA]</w:t>
      </w:r>
    </w:p>
    <w:p w14:paraId="69961FD8" w14:textId="77777777" w:rsidR="00285FEE" w:rsidRDefault="00BE75EE">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Administrative Assistant</w:t>
      </w:r>
    </w:p>
    <w:p w14:paraId="3F50862C" w14:textId="77777777" w:rsidR="00285FEE" w:rsidRDefault="00285FEE">
      <w:pPr>
        <w:pStyle w:val="BodyA"/>
        <w:rPr>
          <w:rFonts w:ascii="Times New Roman" w:eastAsia="Times New Roman" w:hAnsi="Times New Roman" w:cs="Times New Roman"/>
          <w:sz w:val="24"/>
          <w:szCs w:val="24"/>
          <w:lang w:val="pt-PT"/>
        </w:rPr>
      </w:pPr>
    </w:p>
    <w:p w14:paraId="0F38249F" w14:textId="465CBABD" w:rsidR="00285FEE" w:rsidRDefault="00BE75EE">
      <w:pPr>
        <w:pStyle w:val="BodyA"/>
        <w:rPr>
          <w:rFonts w:ascii="Times New Roman" w:eastAsia="Times New Roman" w:hAnsi="Times New Roman" w:cs="Times New Roman"/>
          <w:sz w:val="24"/>
          <w:szCs w:val="24"/>
        </w:rPr>
      </w:pPr>
      <w:r>
        <w:rPr>
          <w:rFonts w:ascii="Times New Roman" w:hAnsi="Times New Roman"/>
          <w:sz w:val="24"/>
          <w:szCs w:val="24"/>
        </w:rPr>
        <w:t xml:space="preserve">Minutes Recorded: </w:t>
      </w:r>
      <w:r w:rsidR="009B6C6C">
        <w:rPr>
          <w:rFonts w:ascii="Times New Roman" w:hAnsi="Times New Roman"/>
          <w:sz w:val="24"/>
          <w:szCs w:val="24"/>
        </w:rPr>
        <w:t>January</w:t>
      </w:r>
      <w:r>
        <w:rPr>
          <w:rFonts w:ascii="Times New Roman" w:hAnsi="Times New Roman"/>
          <w:sz w:val="24"/>
          <w:szCs w:val="24"/>
        </w:rPr>
        <w:t xml:space="preserve"> </w:t>
      </w:r>
      <w:r w:rsidR="009B6C6C">
        <w:rPr>
          <w:rFonts w:ascii="Times New Roman" w:hAnsi="Times New Roman"/>
          <w:sz w:val="24"/>
          <w:szCs w:val="24"/>
        </w:rPr>
        <w:t>6</w:t>
      </w:r>
      <w:r>
        <w:rPr>
          <w:rFonts w:ascii="Times New Roman" w:hAnsi="Times New Roman"/>
          <w:sz w:val="24"/>
          <w:szCs w:val="24"/>
        </w:rPr>
        <w:t>, 20</w:t>
      </w:r>
      <w:r w:rsidR="009B6C6C">
        <w:rPr>
          <w:rFonts w:ascii="Times New Roman" w:hAnsi="Times New Roman"/>
          <w:sz w:val="24"/>
          <w:szCs w:val="24"/>
        </w:rPr>
        <w:t>20</w:t>
      </w:r>
    </w:p>
    <w:p w14:paraId="77E1AB0B" w14:textId="77777777" w:rsidR="00285FEE" w:rsidRDefault="00BE75EE">
      <w:pPr>
        <w:pStyle w:val="BodyA"/>
        <w:rPr>
          <w:rFonts w:ascii="Times New Roman" w:eastAsia="Times New Roman" w:hAnsi="Times New Roman" w:cs="Times New Roman"/>
          <w:sz w:val="24"/>
          <w:szCs w:val="24"/>
        </w:rPr>
      </w:pPr>
      <w:r>
        <w:rPr>
          <w:rFonts w:ascii="Times New Roman" w:hAnsi="Times New Roman"/>
          <w:sz w:val="24"/>
          <w:szCs w:val="24"/>
        </w:rPr>
        <w:t>Minutes Approved:</w:t>
      </w:r>
    </w:p>
    <w:p w14:paraId="276BC98C" w14:textId="77777777" w:rsidR="00285FEE" w:rsidRDefault="00BE75EE">
      <w:pPr>
        <w:pStyle w:val="BodyA"/>
        <w:rPr>
          <w:rFonts w:ascii="Times New Roman" w:eastAsia="Times New Roman" w:hAnsi="Times New Roman" w:cs="Times New Roman"/>
        </w:rPr>
      </w:pPr>
      <w:r>
        <w:rPr>
          <w:rFonts w:ascii="Times New Roman" w:hAnsi="Times New Roman"/>
        </w:rPr>
        <w:t xml:space="preserve"> </w:t>
      </w:r>
    </w:p>
    <w:p w14:paraId="6D1FBFC5" w14:textId="77777777" w:rsidR="00285FEE" w:rsidRDefault="00BE75EE">
      <w:pPr>
        <w:pStyle w:val="BodyA"/>
        <w:rPr>
          <w:rFonts w:ascii="Times New Roman" w:eastAsia="Times New Roman" w:hAnsi="Times New Roman" w:cs="Times New Roman"/>
          <w:sz w:val="24"/>
          <w:szCs w:val="24"/>
        </w:rPr>
      </w:pPr>
      <w:r>
        <w:rPr>
          <w:rFonts w:ascii="Times New Roman" w:hAnsi="Times New Roman"/>
          <w:sz w:val="24"/>
          <w:szCs w:val="24"/>
        </w:rPr>
        <w:t>____________________________________</w:t>
      </w:r>
    </w:p>
    <w:p w14:paraId="760CE671" w14:textId="77777777" w:rsidR="00285FEE" w:rsidRDefault="00BE75EE">
      <w:pPr>
        <w:pStyle w:val="BodyA"/>
        <w:rPr>
          <w:rFonts w:ascii="Times New Roman" w:eastAsia="Times New Roman" w:hAnsi="Times New Roman" w:cs="Times New Roman"/>
          <w:sz w:val="24"/>
          <w:szCs w:val="24"/>
        </w:rPr>
      </w:pPr>
      <w:r>
        <w:rPr>
          <w:rFonts w:ascii="Times New Roman" w:hAnsi="Times New Roman"/>
          <w:sz w:val="24"/>
          <w:szCs w:val="24"/>
        </w:rPr>
        <w:t>[</w:t>
      </w:r>
      <w:proofErr w:type="spellStart"/>
      <w:r>
        <w:rPr>
          <w:rFonts w:ascii="Times New Roman" w:hAnsi="Times New Roman"/>
          <w:sz w:val="24"/>
          <w:szCs w:val="24"/>
        </w:rPr>
        <w:t>Mim</w:t>
      </w:r>
      <w:proofErr w:type="spellEnd"/>
      <w:r>
        <w:rPr>
          <w:rFonts w:ascii="Times New Roman" w:hAnsi="Times New Roman"/>
          <w:sz w:val="24"/>
          <w:szCs w:val="24"/>
        </w:rPr>
        <w:t xml:space="preserve"> Pride, Chair]</w:t>
      </w:r>
    </w:p>
    <w:p w14:paraId="67F1833F" w14:textId="77777777" w:rsidR="00285FEE" w:rsidRDefault="00BE75EE">
      <w:pPr>
        <w:pStyle w:val="BodyA"/>
        <w:rPr>
          <w:rFonts w:ascii="Times New Roman" w:eastAsia="Times New Roman" w:hAnsi="Times New Roman" w:cs="Times New Roman"/>
          <w:sz w:val="24"/>
          <w:szCs w:val="24"/>
        </w:rPr>
      </w:pPr>
      <w:r>
        <w:rPr>
          <w:rFonts w:ascii="Times New Roman" w:hAnsi="Times New Roman"/>
          <w:sz w:val="24"/>
          <w:szCs w:val="24"/>
        </w:rPr>
        <w:t>Berea Human Rights Commission</w:t>
      </w:r>
    </w:p>
    <w:p w14:paraId="3744EE04" w14:textId="677C4B9B" w:rsidR="00285FEE" w:rsidRDefault="009B6C6C">
      <w:pPr>
        <w:pStyle w:val="BodyA"/>
      </w:pPr>
      <w:r>
        <w:rPr>
          <w:rFonts w:ascii="Times New Roman" w:hAnsi="Times New Roman"/>
          <w:sz w:val="24"/>
          <w:szCs w:val="24"/>
        </w:rPr>
        <w:t>February</w:t>
      </w:r>
      <w:r w:rsidR="00BE75EE">
        <w:rPr>
          <w:rFonts w:ascii="Times New Roman" w:hAnsi="Times New Roman"/>
          <w:sz w:val="24"/>
          <w:szCs w:val="24"/>
        </w:rPr>
        <w:t xml:space="preserve"> 0</w:t>
      </w:r>
      <w:r>
        <w:rPr>
          <w:rFonts w:ascii="Times New Roman" w:hAnsi="Times New Roman"/>
          <w:sz w:val="24"/>
          <w:szCs w:val="24"/>
        </w:rPr>
        <w:t>3</w:t>
      </w:r>
      <w:r w:rsidR="00BE75EE">
        <w:rPr>
          <w:rFonts w:ascii="Times New Roman" w:hAnsi="Times New Roman"/>
          <w:sz w:val="24"/>
          <w:szCs w:val="24"/>
        </w:rPr>
        <w:t>, 20</w:t>
      </w:r>
      <w:r>
        <w:rPr>
          <w:rFonts w:ascii="Times New Roman" w:hAnsi="Times New Roman"/>
          <w:sz w:val="24"/>
          <w:szCs w:val="24"/>
        </w:rPr>
        <w:t>20</w:t>
      </w:r>
    </w:p>
    <w:sectPr w:rsidR="00285FEE">
      <w:headerReference w:type="default" r:id="rId7"/>
      <w:foot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0D67A" w14:textId="77777777" w:rsidR="00BF085B" w:rsidRDefault="00BF085B">
      <w:r>
        <w:separator/>
      </w:r>
    </w:p>
  </w:endnote>
  <w:endnote w:type="continuationSeparator" w:id="0">
    <w:p w14:paraId="7D9F8B54" w14:textId="77777777" w:rsidR="00BF085B" w:rsidRDefault="00BF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0EE72" w14:textId="77777777" w:rsidR="00285FEE" w:rsidRDefault="00285FEE">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875C3" w14:textId="77777777" w:rsidR="00285FEE" w:rsidRDefault="00285FE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0023A" w14:textId="77777777" w:rsidR="00BF085B" w:rsidRDefault="00BF085B">
      <w:r>
        <w:separator/>
      </w:r>
    </w:p>
  </w:footnote>
  <w:footnote w:type="continuationSeparator" w:id="0">
    <w:p w14:paraId="1329F3F1" w14:textId="77777777" w:rsidR="00BF085B" w:rsidRDefault="00BF0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9421F" w14:textId="77777777" w:rsidR="00285FEE" w:rsidRDefault="00BE75EE">
    <w:pPr>
      <w:pStyle w:val="Header"/>
      <w:tabs>
        <w:tab w:val="clear" w:pos="9360"/>
        <w:tab w:val="right" w:pos="9340"/>
      </w:tabs>
      <w:jc w:val="right"/>
    </w:pPr>
    <w:r>
      <w:fldChar w:fldCharType="begin"/>
    </w:r>
    <w:r>
      <w:instrText xml:space="preserve"> PAGE </w:instrText>
    </w:r>
    <w:r>
      <w:fldChar w:fldCharType="separate"/>
    </w:r>
    <w: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E4576" w14:textId="77777777" w:rsidR="00285FEE" w:rsidRDefault="00285FE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047E5"/>
    <w:multiLevelType w:val="hybridMultilevel"/>
    <w:tmpl w:val="9AC4C11E"/>
    <w:styleLink w:val="ImportedStyle20"/>
    <w:lvl w:ilvl="0" w:tplc="44C0F6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DA52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9EFE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A8DA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C46C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44BF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B2CF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6A34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94C2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39434A"/>
    <w:multiLevelType w:val="hybridMultilevel"/>
    <w:tmpl w:val="5DE69D08"/>
    <w:numStyleLink w:val="ImportedStyle1"/>
  </w:abstractNum>
  <w:abstractNum w:abstractNumId="2" w15:restartNumberingAfterBreak="0">
    <w:nsid w:val="1BDA2B10"/>
    <w:multiLevelType w:val="hybridMultilevel"/>
    <w:tmpl w:val="5DE69D08"/>
    <w:styleLink w:val="ImportedStyle1"/>
    <w:lvl w:ilvl="0" w:tplc="B1BAB65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536A836">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AB4EDF0">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7C6A86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C64ABFC">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77C483C">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C2E0EC">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0166C72">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98E90A0">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6361C6C"/>
    <w:multiLevelType w:val="hybridMultilevel"/>
    <w:tmpl w:val="27F2D726"/>
    <w:styleLink w:val="ImportedStyle2"/>
    <w:lvl w:ilvl="0" w:tplc="8CA87CA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09EC7FC">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DD219C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184432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DD0283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2E44B9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4424F2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2660C2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FD2BF9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A797517"/>
    <w:multiLevelType w:val="hybridMultilevel"/>
    <w:tmpl w:val="C25CE778"/>
    <w:numStyleLink w:val="ImportedStyle10"/>
  </w:abstractNum>
  <w:abstractNum w:abstractNumId="5" w15:restartNumberingAfterBreak="0">
    <w:nsid w:val="700A7112"/>
    <w:multiLevelType w:val="hybridMultilevel"/>
    <w:tmpl w:val="27F2D726"/>
    <w:numStyleLink w:val="ImportedStyle2"/>
  </w:abstractNum>
  <w:abstractNum w:abstractNumId="6" w15:restartNumberingAfterBreak="0">
    <w:nsid w:val="743D0E51"/>
    <w:multiLevelType w:val="hybridMultilevel"/>
    <w:tmpl w:val="C25CE778"/>
    <w:styleLink w:val="ImportedStyle10"/>
    <w:lvl w:ilvl="0" w:tplc="8C24C7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C836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70D7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C850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D224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80AC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4E5E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B2A0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4641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ACB7DAF"/>
    <w:multiLevelType w:val="hybridMultilevel"/>
    <w:tmpl w:val="9AC4C11E"/>
    <w:numStyleLink w:val="ImportedStyle20"/>
  </w:abstractNum>
  <w:num w:numId="1">
    <w:abstractNumId w:val="2"/>
  </w:num>
  <w:num w:numId="2">
    <w:abstractNumId w:val="1"/>
  </w:num>
  <w:num w:numId="3">
    <w:abstractNumId w:val="3"/>
  </w:num>
  <w:num w:numId="4">
    <w:abstractNumId w:val="5"/>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FEE"/>
    <w:rsid w:val="00285FEE"/>
    <w:rsid w:val="00355174"/>
    <w:rsid w:val="004E2A78"/>
    <w:rsid w:val="00671B86"/>
    <w:rsid w:val="006952E3"/>
    <w:rsid w:val="006B55CB"/>
    <w:rsid w:val="008157D0"/>
    <w:rsid w:val="0099378A"/>
    <w:rsid w:val="009B6C6C"/>
    <w:rsid w:val="00A66A9A"/>
    <w:rsid w:val="00B310ED"/>
    <w:rsid w:val="00B47856"/>
    <w:rsid w:val="00B6509E"/>
    <w:rsid w:val="00BE75EE"/>
    <w:rsid w:val="00BF085B"/>
    <w:rsid w:val="00F77195"/>
    <w:rsid w:val="00F92B44"/>
    <w:rsid w:val="00FD3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85D1"/>
  <w15:docId w15:val="{1A7D4493-4808-404A-A227-38359B21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B6C6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line="276" w:lineRule="auto"/>
    </w:pPr>
    <w:rPr>
      <w:rFonts w:ascii="Arial" w:hAnsi="Arial"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10">
    <w:name w:val="Imported Style 1.0"/>
    <w:pPr>
      <w:numPr>
        <w:numId w:val="5"/>
      </w:numPr>
    </w:pPr>
  </w:style>
  <w:style w:type="numbering" w:customStyle="1" w:styleId="ImportedStyle20">
    <w:name w:val="Imported Style 2.0"/>
    <w:pPr>
      <w:numPr>
        <w:numId w:val="7"/>
      </w:numPr>
    </w:pPr>
  </w:style>
  <w:style w:type="paragraph" w:styleId="BalloonText">
    <w:name w:val="Balloon Text"/>
    <w:basedOn w:val="Normal"/>
    <w:link w:val="BalloonTextChar"/>
    <w:uiPriority w:val="99"/>
    <w:semiHidden/>
    <w:unhideWhenUsed/>
    <w:rsid w:val="00B47856"/>
    <w:rPr>
      <w:sz w:val="18"/>
      <w:szCs w:val="18"/>
    </w:rPr>
  </w:style>
  <w:style w:type="character" w:customStyle="1" w:styleId="BalloonTextChar">
    <w:name w:val="Balloon Text Char"/>
    <w:basedOn w:val="DefaultParagraphFont"/>
    <w:link w:val="BalloonText"/>
    <w:uiPriority w:val="99"/>
    <w:semiHidden/>
    <w:rsid w:val="00B47856"/>
    <w:rPr>
      <w:sz w:val="18"/>
      <w:szCs w:val="18"/>
    </w:rPr>
  </w:style>
  <w:style w:type="character" w:styleId="CommentReference">
    <w:name w:val="annotation reference"/>
    <w:basedOn w:val="DefaultParagraphFont"/>
    <w:uiPriority w:val="99"/>
    <w:semiHidden/>
    <w:unhideWhenUsed/>
    <w:rsid w:val="00B6509E"/>
    <w:rPr>
      <w:sz w:val="16"/>
      <w:szCs w:val="16"/>
    </w:rPr>
  </w:style>
  <w:style w:type="paragraph" w:styleId="CommentText">
    <w:name w:val="annotation text"/>
    <w:basedOn w:val="Normal"/>
    <w:link w:val="CommentTextChar"/>
    <w:uiPriority w:val="99"/>
    <w:semiHidden/>
    <w:unhideWhenUsed/>
    <w:rsid w:val="00B6509E"/>
    <w:rPr>
      <w:sz w:val="20"/>
      <w:szCs w:val="20"/>
    </w:rPr>
  </w:style>
  <w:style w:type="character" w:customStyle="1" w:styleId="CommentTextChar">
    <w:name w:val="Comment Text Char"/>
    <w:basedOn w:val="DefaultParagraphFont"/>
    <w:link w:val="CommentText"/>
    <w:uiPriority w:val="99"/>
    <w:semiHidden/>
    <w:rsid w:val="00B6509E"/>
  </w:style>
  <w:style w:type="paragraph" w:styleId="CommentSubject">
    <w:name w:val="annotation subject"/>
    <w:basedOn w:val="CommentText"/>
    <w:next w:val="CommentText"/>
    <w:link w:val="CommentSubjectChar"/>
    <w:uiPriority w:val="99"/>
    <w:semiHidden/>
    <w:unhideWhenUsed/>
    <w:rsid w:val="00B6509E"/>
    <w:rPr>
      <w:b/>
      <w:bCs/>
    </w:rPr>
  </w:style>
  <w:style w:type="character" w:customStyle="1" w:styleId="CommentSubjectChar">
    <w:name w:val="Comment Subject Char"/>
    <w:basedOn w:val="CommentTextChar"/>
    <w:link w:val="CommentSubject"/>
    <w:uiPriority w:val="99"/>
    <w:semiHidden/>
    <w:rsid w:val="00B6509E"/>
    <w:rPr>
      <w:b/>
      <w:bCs/>
    </w:rPr>
  </w:style>
  <w:style w:type="character" w:customStyle="1" w:styleId="Heading1Char">
    <w:name w:val="Heading 1 Char"/>
    <w:basedOn w:val="DefaultParagraphFont"/>
    <w:link w:val="Heading1"/>
    <w:uiPriority w:val="9"/>
    <w:rsid w:val="009B6C6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BHRC</dc:creator>
  <cp:lastModifiedBy>Berea Admin</cp:lastModifiedBy>
  <cp:revision>3</cp:revision>
  <dcterms:created xsi:type="dcterms:W3CDTF">2020-01-31T17:19:00Z</dcterms:created>
  <dcterms:modified xsi:type="dcterms:W3CDTF">2020-01-31T17:19:00Z</dcterms:modified>
</cp:coreProperties>
</file>