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A0F" w:rsidRDefault="00DC56C4">
      <w:pPr>
        <w:pStyle w:val="BodyA"/>
        <w:jc w:val="center"/>
        <w:rPr>
          <w:rFonts w:ascii="Times New Roman" w:eastAsia="Times New Roman" w:hAnsi="Times New Roman" w:cs="Times New Roman"/>
          <w:sz w:val="24"/>
          <w:szCs w:val="24"/>
        </w:rPr>
      </w:pPr>
      <w:r>
        <w:rPr>
          <w:rFonts w:ascii="Times New Roman" w:hAnsi="Times New Roman"/>
          <w:sz w:val="24"/>
          <w:szCs w:val="24"/>
        </w:rPr>
        <w:t>Berea Human Rights Commission</w:t>
      </w:r>
    </w:p>
    <w:p w:rsidR="00A14A0F" w:rsidRDefault="00DC56C4">
      <w:pPr>
        <w:pStyle w:val="BodyA"/>
        <w:jc w:val="center"/>
        <w:rPr>
          <w:rFonts w:ascii="Times New Roman" w:eastAsia="Times New Roman" w:hAnsi="Times New Roman" w:cs="Times New Roman"/>
          <w:sz w:val="24"/>
          <w:szCs w:val="24"/>
        </w:rPr>
      </w:pPr>
      <w:r>
        <w:rPr>
          <w:rFonts w:ascii="Times New Roman" w:hAnsi="Times New Roman"/>
          <w:sz w:val="24"/>
          <w:szCs w:val="24"/>
        </w:rPr>
        <w:t>Regular Meeting</w:t>
      </w:r>
    </w:p>
    <w:p w:rsidR="00A14A0F" w:rsidRDefault="00DC56C4">
      <w:pPr>
        <w:pStyle w:val="BodyA"/>
        <w:jc w:val="center"/>
        <w:rPr>
          <w:rFonts w:ascii="Times New Roman" w:eastAsia="Times New Roman" w:hAnsi="Times New Roman" w:cs="Times New Roman"/>
          <w:sz w:val="24"/>
          <w:szCs w:val="24"/>
        </w:rPr>
      </w:pPr>
      <w:r>
        <w:rPr>
          <w:rFonts w:ascii="Times New Roman" w:hAnsi="Times New Roman"/>
          <w:sz w:val="24"/>
          <w:szCs w:val="24"/>
        </w:rPr>
        <w:t>February 3, 2019, 6:30 PM</w:t>
      </w:r>
    </w:p>
    <w:p w:rsidR="00A14A0F" w:rsidRDefault="00DC56C4">
      <w:pPr>
        <w:pStyle w:val="BodyA"/>
        <w:jc w:val="center"/>
        <w:rPr>
          <w:rFonts w:ascii="Times New Roman" w:eastAsia="Times New Roman" w:hAnsi="Times New Roman" w:cs="Times New Roman"/>
          <w:sz w:val="24"/>
          <w:szCs w:val="24"/>
        </w:rPr>
      </w:pPr>
      <w:r>
        <w:rPr>
          <w:rFonts w:ascii="Times New Roman" w:hAnsi="Times New Roman"/>
          <w:sz w:val="24"/>
          <w:szCs w:val="24"/>
        </w:rPr>
        <w:t>CITY HALL, COMMUNITY ROOM</w:t>
      </w:r>
      <w:r>
        <w:rPr>
          <w:rFonts w:ascii="Arial Unicode MS" w:hAnsi="Arial Unicode MS"/>
          <w:sz w:val="24"/>
          <w:szCs w:val="24"/>
        </w:rPr>
        <w:br/>
      </w:r>
      <w:r>
        <w:rPr>
          <w:rFonts w:ascii="Times New Roman" w:hAnsi="Times New Roman"/>
          <w:sz w:val="24"/>
          <w:szCs w:val="24"/>
        </w:rPr>
        <w:t>212 CHESTNUT ST, BEREA, KY 40403.</w:t>
      </w:r>
    </w:p>
    <w:p w:rsidR="00A14A0F" w:rsidRDefault="00A14A0F">
      <w:pPr>
        <w:pStyle w:val="BodyA"/>
        <w:jc w:val="center"/>
        <w:rPr>
          <w:rFonts w:ascii="Times New Roman" w:eastAsia="Times New Roman" w:hAnsi="Times New Roman" w:cs="Times New Roman"/>
          <w:sz w:val="24"/>
          <w:szCs w:val="24"/>
        </w:rPr>
      </w:pP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 xml:space="preserve">Present: </w:t>
      </w:r>
      <w:proofErr w:type="spellStart"/>
      <w:r>
        <w:rPr>
          <w:rFonts w:ascii="Times New Roman" w:hAnsi="Times New Roman"/>
          <w:sz w:val="24"/>
          <w:szCs w:val="24"/>
        </w:rPr>
        <w:t>Mim</w:t>
      </w:r>
      <w:proofErr w:type="spellEnd"/>
      <w:r>
        <w:rPr>
          <w:rFonts w:ascii="Times New Roman" w:hAnsi="Times New Roman"/>
          <w:sz w:val="24"/>
          <w:szCs w:val="24"/>
        </w:rPr>
        <w:t xml:space="preserve"> Pride (Chair), </w:t>
      </w:r>
      <w:r>
        <w:rPr>
          <w:rFonts w:ascii="Times New Roman" w:hAnsi="Times New Roman"/>
          <w:sz w:val="24"/>
          <w:szCs w:val="24"/>
          <w:lang w:val="nl-NL"/>
        </w:rPr>
        <w:t>Peter Hille (</w:t>
      </w:r>
      <w:proofErr w:type="spellStart"/>
      <w:r>
        <w:rPr>
          <w:rFonts w:ascii="Times New Roman" w:hAnsi="Times New Roman"/>
          <w:sz w:val="24"/>
          <w:szCs w:val="24"/>
          <w:lang w:val="nl-NL"/>
        </w:rPr>
        <w:t>Secretary</w:t>
      </w:r>
      <w:proofErr w:type="spellEnd"/>
      <w:r>
        <w:rPr>
          <w:rFonts w:ascii="Times New Roman" w:hAnsi="Times New Roman"/>
          <w:sz w:val="24"/>
          <w:szCs w:val="24"/>
          <w:lang w:val="nl-NL"/>
        </w:rPr>
        <w:t xml:space="preserve">), Randy </w:t>
      </w:r>
      <w:proofErr w:type="spellStart"/>
      <w:r>
        <w:rPr>
          <w:rFonts w:ascii="Times New Roman" w:hAnsi="Times New Roman"/>
          <w:sz w:val="24"/>
          <w:szCs w:val="24"/>
          <w:lang w:val="nl-NL"/>
        </w:rPr>
        <w:t>Dinsmore</w:t>
      </w:r>
      <w:proofErr w:type="spellEnd"/>
      <w:r>
        <w:rPr>
          <w:rFonts w:ascii="Times New Roman" w:hAnsi="Times New Roman"/>
          <w:sz w:val="24"/>
          <w:szCs w:val="24"/>
          <w:lang w:val="nl-NL"/>
        </w:rPr>
        <w:t xml:space="preserve">, Gene </w:t>
      </w:r>
      <w:bookmarkStart w:id="0" w:name="_Hlk531081598"/>
      <w:proofErr w:type="spellStart"/>
      <w:r>
        <w:rPr>
          <w:rFonts w:ascii="Times New Roman" w:hAnsi="Times New Roman"/>
          <w:sz w:val="24"/>
          <w:szCs w:val="24"/>
          <w:lang w:val="nl-NL"/>
        </w:rPr>
        <w:t>Stinchcomb</w:t>
      </w:r>
      <w:bookmarkEnd w:id="0"/>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Vice</w:t>
      </w:r>
      <w:proofErr w:type="spellEnd"/>
      <w:r>
        <w:rPr>
          <w:rFonts w:ascii="Times New Roman" w:hAnsi="Times New Roman"/>
          <w:sz w:val="24"/>
          <w:szCs w:val="24"/>
          <w:lang w:val="nl-NL"/>
        </w:rPr>
        <w:t xml:space="preserve"> Chair), Rachel </w:t>
      </w:r>
      <w:proofErr w:type="spellStart"/>
      <w:r>
        <w:rPr>
          <w:rFonts w:ascii="Times New Roman" w:hAnsi="Times New Roman"/>
          <w:sz w:val="24"/>
          <w:szCs w:val="24"/>
          <w:lang w:val="nl-NL"/>
        </w:rPr>
        <w:t>Burnside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and</w:t>
      </w:r>
      <w:proofErr w:type="spellEnd"/>
      <w:r>
        <w:rPr>
          <w:rFonts w:ascii="Times New Roman" w:hAnsi="Times New Roman"/>
          <w:sz w:val="24"/>
          <w:szCs w:val="24"/>
          <w:lang w:val="nl-NL"/>
        </w:rPr>
        <w:t xml:space="preserve"> Virginia </w:t>
      </w:r>
      <w:proofErr w:type="spellStart"/>
      <w:r>
        <w:rPr>
          <w:rFonts w:ascii="Times New Roman" w:hAnsi="Times New Roman"/>
          <w:sz w:val="24"/>
          <w:szCs w:val="24"/>
          <w:lang w:val="nl-NL"/>
        </w:rPr>
        <w:t>Bland</w:t>
      </w:r>
      <w:proofErr w:type="spellEnd"/>
      <w:r>
        <w:rPr>
          <w:rFonts w:ascii="Times New Roman" w:hAnsi="Times New Roman"/>
          <w:sz w:val="24"/>
          <w:szCs w:val="24"/>
          <w:lang w:val="nl-NL"/>
        </w:rPr>
        <w:t xml:space="preserve"> </w:t>
      </w:r>
    </w:p>
    <w:p w:rsidR="00A14A0F" w:rsidRDefault="00A14A0F">
      <w:pPr>
        <w:pStyle w:val="BodyA"/>
        <w:rPr>
          <w:rFonts w:ascii="Times New Roman" w:eastAsia="Times New Roman" w:hAnsi="Times New Roman" w:cs="Times New Roman"/>
          <w:sz w:val="24"/>
          <w:szCs w:val="24"/>
        </w:rPr>
      </w:pPr>
    </w:p>
    <w:p w:rsidR="00A14A0F" w:rsidRDefault="00DC56C4">
      <w:pPr>
        <w:pStyle w:val="BodyA"/>
        <w:rPr>
          <w:rFonts w:ascii="Times New Roman" w:eastAsia="Times New Roman" w:hAnsi="Times New Roman" w:cs="Times New Roman"/>
          <w:sz w:val="24"/>
          <w:szCs w:val="24"/>
          <w:lang w:val="nl-NL"/>
        </w:rPr>
      </w:pPr>
      <w:r>
        <w:rPr>
          <w:rFonts w:ascii="Times New Roman" w:hAnsi="Times New Roman"/>
          <w:sz w:val="24"/>
          <w:szCs w:val="24"/>
          <w:lang w:val="nl-NL"/>
        </w:rPr>
        <w:t xml:space="preserve">Eric </w:t>
      </w:r>
      <w:proofErr w:type="spellStart"/>
      <w:r>
        <w:rPr>
          <w:rFonts w:ascii="Times New Roman" w:hAnsi="Times New Roman"/>
          <w:sz w:val="24"/>
          <w:szCs w:val="24"/>
          <w:lang w:val="nl-NL"/>
        </w:rPr>
        <w:t>Hogsten</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Administrative</w:t>
      </w:r>
      <w:proofErr w:type="spellEnd"/>
      <w:r>
        <w:rPr>
          <w:rFonts w:ascii="Times New Roman" w:hAnsi="Times New Roman"/>
          <w:sz w:val="24"/>
          <w:szCs w:val="24"/>
          <w:lang w:val="nl-NL"/>
        </w:rPr>
        <w:t xml:space="preserve"> Assistant)</w:t>
      </w: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 xml:space="preserve">Guests: </w:t>
      </w: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Public: Jacque Bowling</w:t>
      </w:r>
    </w:p>
    <w:p w:rsidR="00A14A0F" w:rsidRDefault="00A14A0F">
      <w:pPr>
        <w:pStyle w:val="BodyA"/>
        <w:rPr>
          <w:rFonts w:ascii="Times New Roman" w:eastAsia="Times New Roman" w:hAnsi="Times New Roman" w:cs="Times New Roman"/>
          <w:sz w:val="24"/>
          <w:szCs w:val="24"/>
        </w:rPr>
      </w:pPr>
    </w:p>
    <w:p w:rsidR="00A14A0F" w:rsidRDefault="00DC56C4">
      <w:pPr>
        <w:pStyle w:val="BodyA"/>
        <w:rPr>
          <w:rFonts w:ascii="Times New Roman" w:eastAsia="Times New Roman" w:hAnsi="Times New Roman" w:cs="Times New Roman"/>
          <w:sz w:val="24"/>
          <w:szCs w:val="24"/>
          <w:u w:val="single"/>
        </w:rPr>
      </w:pPr>
      <w:r>
        <w:rPr>
          <w:rFonts w:ascii="Times New Roman" w:hAnsi="Times New Roman"/>
          <w:sz w:val="24"/>
          <w:szCs w:val="24"/>
          <w:u w:val="single"/>
        </w:rPr>
        <w:t>Summary of Actions Taken:</w:t>
      </w:r>
    </w:p>
    <w:p w:rsidR="00A14A0F" w:rsidRDefault="00DC56C4">
      <w:pPr>
        <w:pStyle w:val="BodyA"/>
        <w:numPr>
          <w:ilvl w:val="0"/>
          <w:numId w:val="2"/>
        </w:numPr>
        <w:rPr>
          <w:rFonts w:ascii="Times New Roman" w:eastAsia="Times New Roman" w:hAnsi="Times New Roman" w:cs="Times New Roman"/>
          <w:sz w:val="24"/>
          <w:szCs w:val="24"/>
        </w:rPr>
      </w:pPr>
      <w:r>
        <w:rPr>
          <w:rFonts w:ascii="Times New Roman" w:hAnsi="Times New Roman"/>
          <w:sz w:val="24"/>
          <w:szCs w:val="24"/>
        </w:rPr>
        <w:t>Meeting was called to order at 6:33 PM</w:t>
      </w:r>
    </w:p>
    <w:p w:rsidR="00A14A0F" w:rsidRPr="004F5A51" w:rsidRDefault="00DC56C4" w:rsidP="004F5A51">
      <w:pPr>
        <w:pStyle w:val="BodyA"/>
        <w:numPr>
          <w:ilvl w:val="0"/>
          <w:numId w:val="2"/>
        </w:numPr>
        <w:rPr>
          <w:rFonts w:ascii="Times New Roman" w:eastAsia="Times New Roman" w:hAnsi="Times New Roman" w:cs="Times New Roman"/>
          <w:sz w:val="24"/>
          <w:szCs w:val="24"/>
        </w:rPr>
      </w:pPr>
      <w:r>
        <w:rPr>
          <w:rFonts w:ascii="Times New Roman" w:hAnsi="Times New Roman"/>
          <w:sz w:val="24"/>
          <w:szCs w:val="24"/>
        </w:rPr>
        <w:t xml:space="preserve">The agenda was approved  Motion:  </w:t>
      </w:r>
      <w:r w:rsidR="004F5A51">
        <w:rPr>
          <w:rFonts w:ascii="Times New Roman" w:hAnsi="Times New Roman"/>
          <w:sz w:val="24"/>
          <w:szCs w:val="24"/>
        </w:rPr>
        <w:t>Hille</w:t>
      </w:r>
      <w:r>
        <w:rPr>
          <w:rFonts w:ascii="Times New Roman" w:hAnsi="Times New Roman"/>
          <w:sz w:val="24"/>
          <w:szCs w:val="24"/>
        </w:rPr>
        <w:t xml:space="preserve"> Second: </w:t>
      </w:r>
      <w:r w:rsidR="004F5A51">
        <w:rPr>
          <w:rFonts w:ascii="Times New Roman" w:hAnsi="Times New Roman"/>
          <w:sz w:val="24"/>
          <w:szCs w:val="24"/>
        </w:rPr>
        <w:t>Dinsmore</w:t>
      </w:r>
      <w:r>
        <w:rPr>
          <w:rFonts w:ascii="Times New Roman" w:hAnsi="Times New Roman"/>
          <w:sz w:val="24"/>
          <w:szCs w:val="24"/>
        </w:rPr>
        <w:t xml:space="preserve"> </w:t>
      </w:r>
      <w:r w:rsidRPr="004F5A51">
        <w:rPr>
          <w:rFonts w:ascii="Times New Roman" w:hAnsi="Times New Roman"/>
          <w:sz w:val="24"/>
          <w:szCs w:val="24"/>
        </w:rPr>
        <w:t xml:space="preserve"> Passed</w:t>
      </w:r>
    </w:p>
    <w:p w:rsidR="00A14A0F" w:rsidRDefault="00DC56C4">
      <w:pPr>
        <w:pStyle w:val="BodyA"/>
        <w:numPr>
          <w:ilvl w:val="0"/>
          <w:numId w:val="2"/>
        </w:numPr>
        <w:rPr>
          <w:rFonts w:ascii="Times New Roman" w:eastAsia="Times New Roman" w:hAnsi="Times New Roman" w:cs="Times New Roman"/>
          <w:sz w:val="24"/>
          <w:szCs w:val="24"/>
        </w:rPr>
      </w:pPr>
      <w:r>
        <w:rPr>
          <w:rFonts w:ascii="Times New Roman" w:hAnsi="Times New Roman"/>
          <w:sz w:val="24"/>
          <w:szCs w:val="24"/>
        </w:rPr>
        <w:t xml:space="preserve">Announcements. </w:t>
      </w:r>
    </w:p>
    <w:p w:rsidR="00A14A0F" w:rsidRDefault="00DC56C4">
      <w:pPr>
        <w:pStyle w:val="BodyA"/>
        <w:numPr>
          <w:ilvl w:val="1"/>
          <w:numId w:val="2"/>
        </w:numPr>
        <w:rPr>
          <w:rFonts w:ascii="Times New Roman" w:eastAsia="Times New Roman" w:hAnsi="Times New Roman" w:cs="Times New Roman"/>
          <w:sz w:val="24"/>
          <w:szCs w:val="24"/>
        </w:rPr>
      </w:pPr>
      <w:r>
        <w:rPr>
          <w:rFonts w:ascii="Times New Roman" w:hAnsi="Times New Roman"/>
          <w:sz w:val="24"/>
          <w:szCs w:val="24"/>
        </w:rPr>
        <w:t xml:space="preserve">Pride corrected information provided at January meeting. </w:t>
      </w:r>
      <w:proofErr w:type="spellStart"/>
      <w:r>
        <w:rPr>
          <w:rFonts w:ascii="Times New Roman" w:hAnsi="Times New Roman"/>
          <w:sz w:val="24"/>
          <w:szCs w:val="24"/>
        </w:rPr>
        <w:t>Fontanez’s</w:t>
      </w:r>
      <w:proofErr w:type="spellEnd"/>
      <w:r>
        <w:rPr>
          <w:rFonts w:ascii="Times New Roman" w:hAnsi="Times New Roman"/>
          <w:sz w:val="24"/>
          <w:szCs w:val="24"/>
        </w:rPr>
        <w:t xml:space="preserve"> term expires tonight.  He did submit a written resignation prior to the January meeting and intended that to be his last meeting.  Pride’s term expires 2/12 and </w:t>
      </w:r>
      <w:proofErr w:type="spellStart"/>
      <w:r>
        <w:rPr>
          <w:rFonts w:ascii="Times New Roman" w:hAnsi="Times New Roman"/>
          <w:sz w:val="24"/>
          <w:szCs w:val="24"/>
        </w:rPr>
        <w:t>Stinchcomb’s</w:t>
      </w:r>
      <w:proofErr w:type="spellEnd"/>
      <w:r>
        <w:rPr>
          <w:rFonts w:ascii="Times New Roman" w:hAnsi="Times New Roman"/>
          <w:sz w:val="24"/>
          <w:szCs w:val="24"/>
        </w:rPr>
        <w:t xml:space="preserve"> term expires 2/24.  Pride talked to the Mayor today.  He intends to reappoint </w:t>
      </w:r>
      <w:proofErr w:type="spellStart"/>
      <w:r>
        <w:rPr>
          <w:rFonts w:ascii="Times New Roman" w:hAnsi="Times New Roman"/>
          <w:sz w:val="24"/>
          <w:szCs w:val="24"/>
        </w:rPr>
        <w:t>Stinchcomb</w:t>
      </w:r>
      <w:proofErr w:type="spellEnd"/>
      <w:r>
        <w:rPr>
          <w:rFonts w:ascii="Times New Roman" w:hAnsi="Times New Roman"/>
          <w:sz w:val="24"/>
          <w:szCs w:val="24"/>
        </w:rPr>
        <w:t xml:space="preserve"> and hopes to make two additional appointments by 2/12.  He has nine good candidates and is in conversation with prospects</w:t>
      </w:r>
    </w:p>
    <w:p w:rsidR="00A14A0F" w:rsidRDefault="00DC56C4">
      <w:pPr>
        <w:pStyle w:val="BodyA"/>
        <w:numPr>
          <w:ilvl w:val="1"/>
          <w:numId w:val="2"/>
        </w:numPr>
        <w:rPr>
          <w:rFonts w:ascii="Times New Roman" w:eastAsia="Times New Roman" w:hAnsi="Times New Roman" w:cs="Times New Roman"/>
          <w:sz w:val="24"/>
          <w:szCs w:val="24"/>
        </w:rPr>
      </w:pPr>
      <w:r>
        <w:rPr>
          <w:rFonts w:ascii="Times New Roman" w:hAnsi="Times New Roman"/>
          <w:sz w:val="24"/>
          <w:szCs w:val="24"/>
        </w:rPr>
        <w:t>Disability Social Security presentation was excellent.  The crowd was disappointing, but the presentation will be available on line on City site.  Members would like to see it on the BHRC site</w:t>
      </w:r>
    </w:p>
    <w:p w:rsidR="00A14A0F" w:rsidRDefault="00DC56C4">
      <w:pPr>
        <w:pStyle w:val="BodyA"/>
        <w:numPr>
          <w:ilvl w:val="1"/>
          <w:numId w:val="2"/>
        </w:numPr>
        <w:rPr>
          <w:rFonts w:ascii="Times New Roman" w:eastAsia="Times New Roman" w:hAnsi="Times New Roman" w:cs="Times New Roman"/>
          <w:sz w:val="24"/>
          <w:szCs w:val="24"/>
        </w:rPr>
      </w:pPr>
      <w:r>
        <w:rPr>
          <w:rFonts w:ascii="Times New Roman" w:hAnsi="Times New Roman"/>
          <w:sz w:val="24"/>
          <w:szCs w:val="24"/>
        </w:rPr>
        <w:t>Bland reported that she is in conversation with Chief Scott and Zinnia Hensley  regarding PAC training for the Police Department.  New officers will be trained first and then a plan will be established for training all members of the department every two years.</w:t>
      </w:r>
    </w:p>
    <w:p w:rsidR="00A14A0F" w:rsidRDefault="00DC56C4">
      <w:pPr>
        <w:pStyle w:val="BodyA"/>
        <w:numPr>
          <w:ilvl w:val="1"/>
          <w:numId w:val="2"/>
        </w:numPr>
        <w:rPr>
          <w:rFonts w:ascii="Times New Roman" w:eastAsia="Times New Roman" w:hAnsi="Times New Roman" w:cs="Times New Roman"/>
          <w:sz w:val="24"/>
          <w:szCs w:val="24"/>
        </w:rPr>
      </w:pPr>
      <w:proofErr w:type="spellStart"/>
      <w:r>
        <w:rPr>
          <w:rFonts w:ascii="Times New Roman" w:hAnsi="Times New Roman"/>
          <w:sz w:val="24"/>
          <w:szCs w:val="24"/>
        </w:rPr>
        <w:t>Stinchcomb</w:t>
      </w:r>
      <w:proofErr w:type="spellEnd"/>
      <w:r>
        <w:rPr>
          <w:rFonts w:ascii="Times New Roman" w:hAnsi="Times New Roman"/>
          <w:sz w:val="24"/>
          <w:szCs w:val="24"/>
        </w:rPr>
        <w:t xml:space="preserve"> reported his concern about a document published by the Police Department advising citizens on how to behave when stopped by police.  The piece struck him as written from the police perspective.  He undertook research about danger to police and danger to those stopped and was concerned the citizens are at significantly greater danger than officers.  Hille noted that if race is considered, the danger to civilians rises considerably. Bland noted that the mentally ill are also at much higher than average danger when stopped by police. </w:t>
      </w:r>
      <w:proofErr w:type="spellStart"/>
      <w:r>
        <w:rPr>
          <w:rFonts w:ascii="Times New Roman" w:hAnsi="Times New Roman"/>
          <w:sz w:val="24"/>
          <w:szCs w:val="24"/>
        </w:rPr>
        <w:t>Stinchcomb</w:t>
      </w:r>
      <w:proofErr w:type="spellEnd"/>
      <w:r>
        <w:rPr>
          <w:rFonts w:ascii="Times New Roman" w:hAnsi="Times New Roman"/>
          <w:sz w:val="24"/>
          <w:szCs w:val="24"/>
        </w:rPr>
        <w:t xml:space="preserve"> will </w:t>
      </w:r>
      <w:r w:rsidR="009A025F">
        <w:rPr>
          <w:rFonts w:ascii="Times New Roman" w:hAnsi="Times New Roman"/>
          <w:sz w:val="24"/>
          <w:szCs w:val="24"/>
        </w:rPr>
        <w:t xml:space="preserve">clarify </w:t>
      </w:r>
      <w:r>
        <w:rPr>
          <w:rFonts w:ascii="Times New Roman" w:hAnsi="Times New Roman"/>
          <w:sz w:val="24"/>
          <w:szCs w:val="24"/>
        </w:rPr>
        <w:t>data and report at the March meeting.</w:t>
      </w:r>
      <w:r w:rsidR="009A025F">
        <w:rPr>
          <w:rFonts w:ascii="Times New Roman" w:hAnsi="Times New Roman"/>
          <w:sz w:val="24"/>
          <w:szCs w:val="24"/>
        </w:rPr>
        <w:t xml:space="preserve"> </w:t>
      </w:r>
    </w:p>
    <w:p w:rsidR="00A14A0F" w:rsidRDefault="00DC56C4">
      <w:pPr>
        <w:pStyle w:val="BodyA"/>
        <w:numPr>
          <w:ilvl w:val="0"/>
          <w:numId w:val="4"/>
        </w:numPr>
        <w:spacing w:after="200"/>
        <w:rPr>
          <w:rFonts w:ascii="Times New Roman" w:eastAsia="Times New Roman" w:hAnsi="Times New Roman" w:cs="Times New Roman"/>
          <w:sz w:val="24"/>
          <w:szCs w:val="24"/>
        </w:rPr>
      </w:pPr>
      <w:r>
        <w:rPr>
          <w:rFonts w:ascii="Times New Roman" w:hAnsi="Times New Roman"/>
          <w:sz w:val="24"/>
          <w:szCs w:val="24"/>
        </w:rPr>
        <w:t xml:space="preserve">Minutes from the January 2020 meeting were approved.  Motion:  Hille, Second:  </w:t>
      </w:r>
      <w:proofErr w:type="spellStart"/>
      <w:r>
        <w:rPr>
          <w:rFonts w:ascii="Times New Roman" w:hAnsi="Times New Roman"/>
          <w:sz w:val="24"/>
          <w:szCs w:val="24"/>
        </w:rPr>
        <w:t>Stinchcomb</w:t>
      </w:r>
      <w:proofErr w:type="spellEnd"/>
    </w:p>
    <w:p w:rsidR="00A14A0F" w:rsidRDefault="00DC56C4">
      <w:pPr>
        <w:pStyle w:val="BodyA"/>
        <w:numPr>
          <w:ilvl w:val="0"/>
          <w:numId w:val="4"/>
        </w:numPr>
        <w:spacing w:after="200"/>
        <w:rPr>
          <w:rFonts w:ascii="Times New Roman" w:eastAsia="Times New Roman" w:hAnsi="Times New Roman" w:cs="Times New Roman"/>
          <w:sz w:val="24"/>
          <w:szCs w:val="24"/>
        </w:rPr>
      </w:pPr>
      <w:r>
        <w:rPr>
          <w:rFonts w:ascii="Times New Roman" w:hAnsi="Times New Roman"/>
          <w:sz w:val="24"/>
          <w:szCs w:val="24"/>
        </w:rPr>
        <w:lastRenderedPageBreak/>
        <w:t xml:space="preserve">Treasure’s report for months of November and December 2019 were approved.  Motion:  </w:t>
      </w:r>
      <w:proofErr w:type="spellStart"/>
      <w:r>
        <w:rPr>
          <w:rFonts w:ascii="Times New Roman" w:hAnsi="Times New Roman"/>
          <w:sz w:val="24"/>
          <w:szCs w:val="24"/>
        </w:rPr>
        <w:t>Stinchcomb</w:t>
      </w:r>
      <w:proofErr w:type="spellEnd"/>
      <w:r>
        <w:rPr>
          <w:rFonts w:ascii="Times New Roman" w:hAnsi="Times New Roman"/>
          <w:sz w:val="24"/>
          <w:szCs w:val="24"/>
        </w:rPr>
        <w:t xml:space="preserve">; Second:  Burnside. </w:t>
      </w:r>
    </w:p>
    <w:p w:rsidR="00A14A0F" w:rsidRDefault="00DC56C4">
      <w:pPr>
        <w:pStyle w:val="BodyA"/>
        <w:numPr>
          <w:ilvl w:val="1"/>
          <w:numId w:val="4"/>
        </w:numPr>
        <w:spacing w:after="200"/>
        <w:rPr>
          <w:rFonts w:ascii="Times New Roman" w:eastAsia="Times New Roman" w:hAnsi="Times New Roman" w:cs="Times New Roman"/>
          <w:sz w:val="24"/>
          <w:szCs w:val="24"/>
        </w:rPr>
      </w:pPr>
      <w:r>
        <w:rPr>
          <w:rFonts w:ascii="Times New Roman" w:hAnsi="Times New Roman"/>
          <w:sz w:val="24"/>
          <w:szCs w:val="24"/>
        </w:rPr>
        <w:t xml:space="preserve">Hogsten reports that cost of  Google drive and Fee plaques are encumbered and  </w:t>
      </w:r>
      <w:r>
        <w:rPr>
          <w:rFonts w:ascii="Arial Unicode MS" w:hAnsi="Arial Unicode MS"/>
          <w:sz w:val="24"/>
          <w:szCs w:val="24"/>
        </w:rPr>
        <w:br/>
      </w:r>
      <w:r>
        <w:rPr>
          <w:rFonts w:ascii="Times New Roman" w:hAnsi="Times New Roman"/>
          <w:sz w:val="24"/>
          <w:szCs w:val="24"/>
        </w:rPr>
        <w:t>Commissioners were reminded that our financial reports are always reported one month behind because we meet early in the month.</w:t>
      </w:r>
    </w:p>
    <w:p w:rsidR="00A14A0F" w:rsidRDefault="00DC56C4">
      <w:pPr>
        <w:pStyle w:val="BodyA"/>
        <w:spacing w:after="200"/>
        <w:rPr>
          <w:rFonts w:ascii="Times New Roman" w:eastAsia="Times New Roman" w:hAnsi="Times New Roman" w:cs="Times New Roman"/>
          <w:b/>
          <w:bCs/>
          <w:sz w:val="24"/>
          <w:szCs w:val="24"/>
          <w:u w:val="single"/>
        </w:rPr>
      </w:pPr>
      <w:r>
        <w:rPr>
          <w:rFonts w:ascii="Times New Roman" w:hAnsi="Times New Roman"/>
          <w:b/>
          <w:bCs/>
          <w:sz w:val="24"/>
          <w:szCs w:val="24"/>
          <w:u w:val="single"/>
        </w:rPr>
        <w:t>New Business</w:t>
      </w:r>
    </w:p>
    <w:p w:rsidR="00A14A0F" w:rsidRDefault="00DC56C4">
      <w:pPr>
        <w:pStyle w:val="BodyA"/>
        <w:numPr>
          <w:ilvl w:val="0"/>
          <w:numId w:val="6"/>
        </w:numPr>
        <w:spacing w:after="200"/>
        <w:rPr>
          <w:rFonts w:ascii="Times New Roman" w:eastAsia="Times New Roman" w:hAnsi="Times New Roman" w:cs="Times New Roman"/>
          <w:sz w:val="24"/>
          <w:szCs w:val="24"/>
        </w:rPr>
      </w:pPr>
      <w:r>
        <w:rPr>
          <w:rFonts w:ascii="Times New Roman" w:hAnsi="Times New Roman"/>
          <w:sz w:val="24"/>
          <w:szCs w:val="24"/>
        </w:rPr>
        <w:t xml:space="preserve">Officer elections. After discussion it was moved and approved to table the elections again until the March meeting.  Moved:  </w:t>
      </w:r>
      <w:r w:rsidR="000F4325">
        <w:rPr>
          <w:rFonts w:ascii="Times New Roman" w:hAnsi="Times New Roman"/>
          <w:sz w:val="24"/>
          <w:szCs w:val="24"/>
        </w:rPr>
        <w:t>Burnside</w:t>
      </w:r>
      <w:r>
        <w:rPr>
          <w:rFonts w:ascii="Times New Roman" w:hAnsi="Times New Roman"/>
          <w:sz w:val="24"/>
          <w:szCs w:val="24"/>
        </w:rPr>
        <w:t xml:space="preserve">; Seconded:  </w:t>
      </w:r>
      <w:proofErr w:type="spellStart"/>
      <w:r w:rsidR="000F4325">
        <w:rPr>
          <w:rFonts w:ascii="Times New Roman" w:hAnsi="Times New Roman"/>
          <w:sz w:val="24"/>
          <w:szCs w:val="24"/>
        </w:rPr>
        <w:t>Stinchcomb</w:t>
      </w:r>
      <w:proofErr w:type="spellEnd"/>
      <w:r>
        <w:rPr>
          <w:rFonts w:ascii="Times New Roman" w:hAnsi="Times New Roman"/>
          <w:sz w:val="24"/>
          <w:szCs w:val="24"/>
        </w:rPr>
        <w:t xml:space="preserve">. The discussion included discussion of requirements for appointing members and deadlines.  There was some disagreement about which part of KRS statutes are applicable.  The Commission acted on the basis of the Mayor’s intent to name new members and reappoint </w:t>
      </w:r>
      <w:proofErr w:type="spellStart"/>
      <w:r>
        <w:rPr>
          <w:rFonts w:ascii="Times New Roman" w:hAnsi="Times New Roman"/>
          <w:sz w:val="24"/>
          <w:szCs w:val="24"/>
        </w:rPr>
        <w:t>Stinchcomb</w:t>
      </w:r>
      <w:proofErr w:type="spellEnd"/>
      <w:r>
        <w:rPr>
          <w:rFonts w:ascii="Times New Roman" w:hAnsi="Times New Roman"/>
          <w:sz w:val="24"/>
          <w:szCs w:val="24"/>
        </w:rPr>
        <w:t xml:space="preserve"> prior to the March meeting.  Pride will serve as Chair until 2/12; then </w:t>
      </w:r>
      <w:proofErr w:type="spellStart"/>
      <w:r>
        <w:rPr>
          <w:rFonts w:ascii="Times New Roman" w:hAnsi="Times New Roman"/>
          <w:sz w:val="24"/>
          <w:szCs w:val="24"/>
        </w:rPr>
        <w:t>Stinchcomb</w:t>
      </w:r>
      <w:proofErr w:type="spellEnd"/>
      <w:r>
        <w:rPr>
          <w:rFonts w:ascii="Times New Roman" w:hAnsi="Times New Roman"/>
          <w:sz w:val="24"/>
          <w:szCs w:val="24"/>
        </w:rPr>
        <w:t xml:space="preserve"> as Vice-Chair w</w:t>
      </w:r>
      <w:r w:rsidR="009A025F">
        <w:rPr>
          <w:rFonts w:ascii="Times New Roman" w:hAnsi="Times New Roman"/>
          <w:sz w:val="24"/>
          <w:szCs w:val="24"/>
        </w:rPr>
        <w:t>i</w:t>
      </w:r>
      <w:r>
        <w:rPr>
          <w:rFonts w:ascii="Times New Roman" w:hAnsi="Times New Roman"/>
          <w:sz w:val="24"/>
          <w:szCs w:val="24"/>
        </w:rPr>
        <w:t xml:space="preserve">ll Chair through the March meeting. Pride will sign February minutes.  </w:t>
      </w:r>
    </w:p>
    <w:p w:rsidR="00A14A0F" w:rsidRDefault="00DC56C4">
      <w:pPr>
        <w:pStyle w:val="BodyA"/>
        <w:numPr>
          <w:ilvl w:val="0"/>
          <w:numId w:val="6"/>
        </w:numPr>
        <w:spacing w:after="200"/>
        <w:rPr>
          <w:rFonts w:ascii="Times New Roman" w:eastAsia="Times New Roman" w:hAnsi="Times New Roman" w:cs="Times New Roman"/>
          <w:sz w:val="24"/>
          <w:szCs w:val="24"/>
        </w:rPr>
      </w:pPr>
      <w:r>
        <w:rPr>
          <w:rFonts w:ascii="Times New Roman" w:hAnsi="Times New Roman"/>
          <w:sz w:val="24"/>
          <w:szCs w:val="24"/>
        </w:rPr>
        <w:t xml:space="preserve">Pride asked for </w:t>
      </w:r>
      <w:r w:rsidR="000F4325">
        <w:rPr>
          <w:rFonts w:ascii="Times New Roman" w:hAnsi="Times New Roman"/>
          <w:sz w:val="24"/>
          <w:szCs w:val="24"/>
        </w:rPr>
        <w:t xml:space="preserve">the Commissioners’ </w:t>
      </w:r>
      <w:r>
        <w:rPr>
          <w:rFonts w:ascii="Times New Roman" w:hAnsi="Times New Roman"/>
          <w:sz w:val="24"/>
          <w:szCs w:val="24"/>
        </w:rPr>
        <w:t>assistance in preparing a 2020-</w:t>
      </w:r>
      <w:r w:rsidR="000F4325">
        <w:rPr>
          <w:rFonts w:ascii="Times New Roman" w:hAnsi="Times New Roman"/>
          <w:sz w:val="24"/>
          <w:szCs w:val="24"/>
        </w:rPr>
        <w:t xml:space="preserve">2021 budget </w:t>
      </w:r>
      <w:r>
        <w:rPr>
          <w:rFonts w:ascii="Times New Roman" w:hAnsi="Times New Roman"/>
          <w:sz w:val="24"/>
          <w:szCs w:val="24"/>
        </w:rPr>
        <w:t xml:space="preserve">based on the belief that the Council would be considering the budget on 2/4/20.  After conversation with Gregory, it was learned that the budget currently being discussed is the amended 2019-20 budget.  Preparation of the 2020-2021 budget has not begun.  Pride reviewed with Gregory the challenges related to being an entity of the City that is not a department,  BHRC is a line item in the Mayor’s budget and as such information about budget guidelines and deadlines are not shared.  Gregory agreed to address the issue. </w:t>
      </w:r>
    </w:p>
    <w:p w:rsidR="00A14A0F" w:rsidRPr="003F44FF" w:rsidRDefault="00DC56C4" w:rsidP="003F44FF">
      <w:pPr>
        <w:pStyle w:val="BodyA"/>
        <w:numPr>
          <w:ilvl w:val="0"/>
          <w:numId w:val="6"/>
        </w:numPr>
        <w:spacing w:after="200"/>
        <w:rPr>
          <w:rFonts w:ascii="Times New Roman" w:hAnsi="Times New Roman"/>
          <w:sz w:val="24"/>
          <w:szCs w:val="24"/>
        </w:rPr>
      </w:pPr>
      <w:r>
        <w:rPr>
          <w:rFonts w:ascii="Times New Roman" w:hAnsi="Times New Roman"/>
          <w:sz w:val="24"/>
          <w:szCs w:val="24"/>
        </w:rPr>
        <w:t xml:space="preserve">Chair recommended that a group be identified to develop the 2020-2021 Budget.  </w:t>
      </w:r>
      <w:proofErr w:type="spellStart"/>
      <w:r>
        <w:rPr>
          <w:rFonts w:ascii="Times New Roman" w:hAnsi="Times New Roman"/>
          <w:sz w:val="24"/>
          <w:szCs w:val="24"/>
        </w:rPr>
        <w:t>Stinchcomb</w:t>
      </w:r>
      <w:proofErr w:type="spellEnd"/>
      <w:r>
        <w:rPr>
          <w:rFonts w:ascii="Times New Roman" w:hAnsi="Times New Roman"/>
          <w:sz w:val="24"/>
          <w:szCs w:val="24"/>
        </w:rPr>
        <w:t xml:space="preserve"> and the treasurer will prepare a budget for March.  Hille will review.  Suggest increasing training budget to include Burnside and Bland.  Reminder that the Mayor has created guidelines for what can be funded. </w:t>
      </w:r>
    </w:p>
    <w:p w:rsidR="00A14A0F" w:rsidRDefault="00DC56C4" w:rsidP="003F44FF">
      <w:pPr>
        <w:pStyle w:val="BodyA"/>
        <w:numPr>
          <w:ilvl w:val="0"/>
          <w:numId w:val="6"/>
        </w:numPr>
        <w:spacing w:after="200"/>
        <w:rPr>
          <w:rFonts w:ascii="Times New Roman" w:eastAsia="Times New Roman" w:hAnsi="Times New Roman" w:cs="Times New Roman"/>
          <w:sz w:val="24"/>
          <w:szCs w:val="24"/>
        </w:rPr>
      </w:pPr>
      <w:r>
        <w:rPr>
          <w:rFonts w:ascii="Times New Roman" w:hAnsi="Times New Roman"/>
          <w:sz w:val="24"/>
          <w:szCs w:val="24"/>
        </w:rPr>
        <w:t>Bi-annual financial report and Annual Report are due, but will be delayed until Chair is named. Hogsten to advise City Clerk of delay. Hogsten is collecting data for the report.  Report is usually made in February.</w:t>
      </w:r>
    </w:p>
    <w:p w:rsidR="00A14A0F" w:rsidRDefault="00DC56C4">
      <w:pPr>
        <w:pStyle w:val="BodyA"/>
        <w:numPr>
          <w:ilvl w:val="0"/>
          <w:numId w:val="2"/>
        </w:numPr>
        <w:spacing w:after="200"/>
        <w:rPr>
          <w:rFonts w:ascii="Times New Roman" w:eastAsia="Times New Roman" w:hAnsi="Times New Roman" w:cs="Times New Roman"/>
          <w:b/>
          <w:bCs/>
          <w:sz w:val="24"/>
          <w:szCs w:val="24"/>
          <w:u w:val="single"/>
        </w:rPr>
      </w:pPr>
      <w:r>
        <w:rPr>
          <w:rFonts w:ascii="Times New Roman" w:hAnsi="Times New Roman"/>
          <w:sz w:val="24"/>
          <w:szCs w:val="24"/>
        </w:rPr>
        <w:t xml:space="preserve">Charity Tracker has been set up on the office computer with Hogsten as the contact.  Members can view the site and its operation by coming by the office.  It was easy to set up and appears to be easy to use.  There have been no referrals to BHRC and we have not yet made referrals.  Expectation that this service 1.  offers access to our services by referral from other entities and 2. offers Hogsten the ability to refer those that we cannot assist.  There are 40 entities on the site including the City of Berea and the City of Richmond.  This is a trial for us.  There is no charge until October due to grant funding.  </w:t>
      </w:r>
    </w:p>
    <w:p w:rsidR="00A14A0F" w:rsidRDefault="00A14A0F">
      <w:pPr>
        <w:pStyle w:val="BodyA"/>
        <w:spacing w:after="200"/>
        <w:rPr>
          <w:rFonts w:ascii="Times New Roman" w:eastAsia="Times New Roman" w:hAnsi="Times New Roman" w:cs="Times New Roman"/>
          <w:b/>
          <w:bCs/>
          <w:sz w:val="24"/>
          <w:szCs w:val="24"/>
          <w:u w:val="single"/>
        </w:rPr>
      </w:pPr>
    </w:p>
    <w:p w:rsidR="00A14A0F" w:rsidRDefault="00DC56C4">
      <w:pPr>
        <w:pStyle w:val="BodyA"/>
        <w:spacing w:after="200"/>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Old Business</w:t>
      </w:r>
    </w:p>
    <w:p w:rsidR="00E80920" w:rsidRPr="003F44FF" w:rsidRDefault="00DC56C4" w:rsidP="003F44FF">
      <w:pPr>
        <w:pStyle w:val="BodyA"/>
        <w:numPr>
          <w:ilvl w:val="0"/>
          <w:numId w:val="2"/>
        </w:numPr>
        <w:spacing w:after="200"/>
        <w:rPr>
          <w:rFonts w:ascii="Times New Roman" w:eastAsia="Times New Roman" w:hAnsi="Times New Roman" w:cs="Times New Roman"/>
          <w:sz w:val="24"/>
          <w:szCs w:val="24"/>
        </w:rPr>
      </w:pPr>
      <w:r>
        <w:rPr>
          <w:rFonts w:ascii="Times New Roman" w:hAnsi="Times New Roman"/>
          <w:sz w:val="24"/>
          <w:szCs w:val="24"/>
        </w:rPr>
        <w:t xml:space="preserve">Office Report </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Individual Fee Plaques have been delivered to the Mayor. The expectation is that they will be presented at the March 17th  Council meeting which might also be the time when the Annual and Financial Reports are presented to the Council</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Office will be closed February 7 and 21.</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Hogsten is working with Berea College SGA and Pena to schedule training for SGA.</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Hogsten continues to collect data on Fairness Ordinances</w:t>
      </w:r>
    </w:p>
    <w:p w:rsidR="00A14A0F" w:rsidRDefault="00DC56C4">
      <w:pPr>
        <w:pStyle w:val="BodyA"/>
        <w:numPr>
          <w:ilvl w:val="0"/>
          <w:numId w:val="2"/>
        </w:numPr>
        <w:spacing w:after="200"/>
        <w:rPr>
          <w:rFonts w:ascii="Times New Roman" w:eastAsia="Times New Roman" w:hAnsi="Times New Roman" w:cs="Times New Roman"/>
          <w:sz w:val="24"/>
          <w:szCs w:val="24"/>
        </w:rPr>
      </w:pPr>
      <w:r>
        <w:rPr>
          <w:rFonts w:ascii="Times New Roman" w:hAnsi="Times New Roman"/>
          <w:sz w:val="24"/>
          <w:szCs w:val="24"/>
        </w:rPr>
        <w:t>Status of Conduct of Meetings document.  No report.  Discussion:</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Retain time limits on public comment</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Deadline for posting minutes and video are unrealistic and this section might be eliminated since this process is no longer in our control.</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Remove redundant material</w:t>
      </w:r>
    </w:p>
    <w:p w:rsidR="00A14A0F" w:rsidRDefault="00DC56C4">
      <w:pPr>
        <w:pStyle w:val="BodyA"/>
        <w:numPr>
          <w:ilvl w:val="0"/>
          <w:numId w:val="2"/>
        </w:numPr>
        <w:spacing w:after="200"/>
        <w:rPr>
          <w:rFonts w:ascii="Times New Roman" w:eastAsia="Times New Roman" w:hAnsi="Times New Roman" w:cs="Times New Roman"/>
          <w:sz w:val="24"/>
          <w:szCs w:val="24"/>
        </w:rPr>
      </w:pPr>
      <w:r>
        <w:rPr>
          <w:rFonts w:ascii="Times New Roman" w:hAnsi="Times New Roman"/>
          <w:sz w:val="24"/>
          <w:szCs w:val="24"/>
        </w:rPr>
        <w:t>Report on Fee Award Criteria.  Recommended:</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Youth eligible for Youth Award should be younger that 22 years.</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Award to be re-named Blythe Award</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Award should recognize work in Berea  that promotes social justice and advocates against discrimination.</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Awards should be granted at the sole discretion of the Commission and the Commission reserves the right to elect not to give the awards.</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Bland and Burnside will present revised language for award criteria in March.</w:t>
      </w:r>
    </w:p>
    <w:p w:rsidR="00A14A0F" w:rsidRDefault="00DC56C4">
      <w:pPr>
        <w:pStyle w:val="BodyA"/>
        <w:numPr>
          <w:ilvl w:val="0"/>
          <w:numId w:val="2"/>
        </w:numPr>
        <w:spacing w:after="200"/>
        <w:rPr>
          <w:rFonts w:ascii="Times New Roman" w:eastAsia="Times New Roman" w:hAnsi="Times New Roman" w:cs="Times New Roman"/>
          <w:sz w:val="24"/>
          <w:szCs w:val="24"/>
        </w:rPr>
      </w:pPr>
      <w:r>
        <w:rPr>
          <w:rFonts w:ascii="Times New Roman" w:hAnsi="Times New Roman"/>
          <w:sz w:val="24"/>
          <w:szCs w:val="24"/>
        </w:rPr>
        <w:t>No report on proposed meeting of HRD’s.  Date will be discussed with Pena at March meeting.</w:t>
      </w:r>
    </w:p>
    <w:p w:rsidR="00A14A0F" w:rsidRDefault="00DC56C4">
      <w:pPr>
        <w:pStyle w:val="BodyA"/>
        <w:numPr>
          <w:ilvl w:val="0"/>
          <w:numId w:val="2"/>
        </w:numPr>
        <w:spacing w:after="200"/>
        <w:rPr>
          <w:rFonts w:ascii="Times New Roman" w:eastAsia="Times New Roman" w:hAnsi="Times New Roman" w:cs="Times New Roman"/>
          <w:sz w:val="24"/>
          <w:szCs w:val="24"/>
          <w:u w:val="single"/>
        </w:rPr>
      </w:pPr>
      <w:r>
        <w:rPr>
          <w:rFonts w:ascii="Times New Roman" w:hAnsi="Times New Roman"/>
          <w:sz w:val="24"/>
          <w:szCs w:val="24"/>
        </w:rPr>
        <w:t xml:space="preserve">Report on accounting for donations. </w:t>
      </w:r>
      <w:proofErr w:type="spellStart"/>
      <w:r>
        <w:rPr>
          <w:rFonts w:ascii="Times New Roman" w:hAnsi="Times New Roman"/>
          <w:sz w:val="24"/>
          <w:szCs w:val="24"/>
        </w:rPr>
        <w:t>Stinchcomb</w:t>
      </w:r>
      <w:proofErr w:type="spellEnd"/>
    </w:p>
    <w:p w:rsidR="00A14A0F" w:rsidRPr="003F44FF" w:rsidRDefault="00DC56C4" w:rsidP="003F44FF">
      <w:pPr>
        <w:pStyle w:val="BodyA"/>
        <w:numPr>
          <w:ilvl w:val="1"/>
          <w:numId w:val="8"/>
        </w:numPr>
        <w:spacing w:after="200"/>
        <w:rPr>
          <w:rFonts w:ascii="Times New Roman" w:hAnsi="Times New Roman"/>
          <w:sz w:val="24"/>
          <w:szCs w:val="24"/>
        </w:rPr>
      </w:pPr>
      <w:proofErr w:type="spellStart"/>
      <w:r>
        <w:rPr>
          <w:rFonts w:ascii="Times New Roman" w:hAnsi="Times New Roman"/>
          <w:sz w:val="24"/>
          <w:szCs w:val="24"/>
        </w:rPr>
        <w:t>Stinchcomb</w:t>
      </w:r>
      <w:proofErr w:type="spellEnd"/>
      <w:r>
        <w:rPr>
          <w:rFonts w:ascii="Times New Roman" w:hAnsi="Times New Roman"/>
          <w:sz w:val="24"/>
          <w:szCs w:val="24"/>
        </w:rPr>
        <w:t xml:space="preserve"> met with Susan Meeks to discuss how donations to BHRC would be handled.  Meeks indicated that donations to BHRC would have to go through the budget and be approved by Council.</w:t>
      </w:r>
    </w:p>
    <w:p w:rsidR="00A14A0F" w:rsidRPr="003F44FF" w:rsidRDefault="00DC56C4" w:rsidP="003F44FF">
      <w:pPr>
        <w:pStyle w:val="BodyA"/>
        <w:numPr>
          <w:ilvl w:val="1"/>
          <w:numId w:val="8"/>
        </w:numPr>
        <w:spacing w:after="200"/>
        <w:rPr>
          <w:rFonts w:ascii="Times New Roman" w:hAnsi="Times New Roman"/>
          <w:sz w:val="24"/>
          <w:szCs w:val="24"/>
        </w:rPr>
      </w:pPr>
      <w:r>
        <w:rPr>
          <w:rFonts w:ascii="Times New Roman" w:hAnsi="Times New Roman"/>
          <w:sz w:val="24"/>
          <w:szCs w:val="24"/>
        </w:rPr>
        <w:t>Commission can work with an entity that has 501</w:t>
      </w:r>
      <w:r w:rsidR="00180D6E">
        <w:rPr>
          <w:rFonts w:ascii="Times New Roman" w:hAnsi="Times New Roman"/>
          <w:sz w:val="24"/>
          <w:szCs w:val="24"/>
        </w:rPr>
        <w:t>c</w:t>
      </w:r>
      <w:r w:rsidR="00856531">
        <w:rPr>
          <w:rFonts w:ascii="Times New Roman" w:hAnsi="Times New Roman"/>
          <w:sz w:val="24"/>
          <w:szCs w:val="24"/>
        </w:rPr>
        <w:t>3</w:t>
      </w:r>
      <w:r>
        <w:rPr>
          <w:rFonts w:ascii="Times New Roman" w:hAnsi="Times New Roman"/>
          <w:sz w:val="24"/>
          <w:szCs w:val="24"/>
        </w:rPr>
        <w:t xml:space="preserve"> tax status </w:t>
      </w:r>
    </w:p>
    <w:p w:rsidR="00A14A0F" w:rsidRPr="003F44FF" w:rsidRDefault="00DC56C4" w:rsidP="003F44FF">
      <w:pPr>
        <w:pStyle w:val="BodyA"/>
        <w:numPr>
          <w:ilvl w:val="1"/>
          <w:numId w:val="8"/>
        </w:numPr>
        <w:spacing w:after="200"/>
        <w:rPr>
          <w:rFonts w:ascii="Times New Roman" w:hAnsi="Times New Roman"/>
          <w:sz w:val="24"/>
          <w:szCs w:val="24"/>
        </w:rPr>
      </w:pPr>
      <w:r>
        <w:rPr>
          <w:rFonts w:ascii="Times New Roman" w:hAnsi="Times New Roman"/>
          <w:sz w:val="24"/>
          <w:szCs w:val="24"/>
        </w:rPr>
        <w:lastRenderedPageBreak/>
        <w:t>Commissioners will determine how best to fund projects on a project-by-project basis.</w:t>
      </w:r>
    </w:p>
    <w:p w:rsidR="00A14A0F" w:rsidRDefault="00DC56C4">
      <w:pPr>
        <w:pStyle w:val="BodyA"/>
        <w:numPr>
          <w:ilvl w:val="0"/>
          <w:numId w:val="2"/>
        </w:numPr>
        <w:spacing w:after="200"/>
        <w:rPr>
          <w:rFonts w:ascii="Times New Roman" w:eastAsia="Times New Roman" w:hAnsi="Times New Roman" w:cs="Times New Roman"/>
          <w:sz w:val="24"/>
          <w:szCs w:val="24"/>
        </w:rPr>
      </w:pPr>
      <w:r>
        <w:rPr>
          <w:rFonts w:ascii="Times New Roman" w:hAnsi="Times New Roman"/>
          <w:sz w:val="24"/>
          <w:szCs w:val="24"/>
        </w:rPr>
        <w:t>Report “When They See Us”</w:t>
      </w:r>
    </w:p>
    <w:p w:rsidR="00A14A0F" w:rsidRDefault="00DC56C4" w:rsidP="003F44FF">
      <w:pPr>
        <w:pStyle w:val="BodyA"/>
        <w:numPr>
          <w:ilvl w:val="1"/>
          <w:numId w:val="8"/>
        </w:numPr>
        <w:spacing w:after="200"/>
        <w:rPr>
          <w:rFonts w:ascii="Times New Roman" w:eastAsia="Times New Roman" w:hAnsi="Times New Roman" w:cs="Times New Roman"/>
          <w:sz w:val="24"/>
          <w:szCs w:val="24"/>
        </w:rPr>
      </w:pPr>
      <w:r>
        <w:rPr>
          <w:rFonts w:ascii="Times New Roman" w:hAnsi="Times New Roman"/>
          <w:sz w:val="24"/>
          <w:szCs w:val="24"/>
        </w:rPr>
        <w:t xml:space="preserve">Pride reported that the Library used for the showing was full (40+people).  Each showing is one hour with a one hour discussion following.  Next episode will be March 13 at 6:30 in the Madison County Library Berea.  The films deals with racism in the judicial system.  </w:t>
      </w:r>
    </w:p>
    <w:p w:rsidR="00A14A0F" w:rsidRDefault="00DC56C4">
      <w:pPr>
        <w:pStyle w:val="BodyA"/>
        <w:spacing w:after="200"/>
        <w:rPr>
          <w:rFonts w:ascii="Times New Roman" w:eastAsia="Times New Roman" w:hAnsi="Times New Roman" w:cs="Times New Roman"/>
          <w:sz w:val="24"/>
          <w:szCs w:val="24"/>
        </w:rPr>
      </w:pPr>
      <w:r>
        <w:rPr>
          <w:rFonts w:ascii="Times New Roman" w:hAnsi="Times New Roman"/>
          <w:sz w:val="24"/>
          <w:szCs w:val="24"/>
        </w:rPr>
        <w:t>Comments for the good of the order:</w:t>
      </w:r>
    </w:p>
    <w:p w:rsidR="00A14A0F" w:rsidRDefault="00DC56C4">
      <w:pPr>
        <w:pStyle w:val="BodyA"/>
        <w:spacing w:after="200"/>
        <w:rPr>
          <w:rFonts w:ascii="Times New Roman" w:eastAsia="Times New Roman" w:hAnsi="Times New Roman" w:cs="Times New Roman"/>
          <w:sz w:val="24"/>
          <w:szCs w:val="24"/>
        </w:rPr>
      </w:pPr>
      <w:r>
        <w:rPr>
          <w:rFonts w:ascii="Times New Roman" w:hAnsi="Times New Roman"/>
          <w:sz w:val="24"/>
          <w:szCs w:val="24"/>
        </w:rPr>
        <w:t>There will be changes in policies and procedures with change in City Manager and City Clerk. Gregory is aware of the challenges BHRC faces because BHRC is not a department.  This includes access to information about Human Resource policy, budgeting  and communication in general.  He is committed to working to improve this situation.  Remember that we chose to be located away from City Hall to insure confidentiality.  This does make communication more difficult.</w:t>
      </w:r>
    </w:p>
    <w:p w:rsidR="00A14A0F" w:rsidRDefault="00DC56C4">
      <w:pPr>
        <w:pStyle w:val="BodyA"/>
        <w:spacing w:after="200"/>
        <w:rPr>
          <w:rFonts w:ascii="Times New Roman" w:eastAsia="Times New Roman" w:hAnsi="Times New Roman" w:cs="Times New Roman"/>
          <w:sz w:val="24"/>
          <w:szCs w:val="24"/>
        </w:rPr>
      </w:pPr>
      <w:r>
        <w:rPr>
          <w:rFonts w:ascii="Times New Roman" w:hAnsi="Times New Roman"/>
          <w:sz w:val="24"/>
          <w:szCs w:val="24"/>
        </w:rPr>
        <w:t>Hille advised that his work conflicts with the March meeting.  He reminded commissioners that members who are absent from the meeting in which elections are held cannot be elected to any office. He reminded commissioners that he has provided written permission to elect him to the position of Secretary if that is the will of the Commission.</w:t>
      </w:r>
    </w:p>
    <w:p w:rsidR="00A14A0F" w:rsidRDefault="00DC56C4">
      <w:pPr>
        <w:pStyle w:val="BodyA"/>
        <w:spacing w:after="200"/>
        <w:rPr>
          <w:rFonts w:ascii="Times New Roman" w:eastAsia="Times New Roman" w:hAnsi="Times New Roman" w:cs="Times New Roman"/>
          <w:sz w:val="24"/>
          <w:szCs w:val="24"/>
        </w:rPr>
      </w:pPr>
      <w:r>
        <w:rPr>
          <w:rFonts w:ascii="Times New Roman" w:hAnsi="Times New Roman"/>
          <w:sz w:val="24"/>
          <w:szCs w:val="24"/>
        </w:rPr>
        <w:t xml:space="preserve">Hille move </w:t>
      </w:r>
      <w:r w:rsidR="0006725F">
        <w:rPr>
          <w:rFonts w:ascii="Times New Roman" w:hAnsi="Times New Roman"/>
          <w:sz w:val="24"/>
          <w:szCs w:val="24"/>
        </w:rPr>
        <w:t xml:space="preserve">a resolution of </w:t>
      </w:r>
      <w:r>
        <w:rPr>
          <w:rFonts w:ascii="Times New Roman" w:hAnsi="Times New Roman"/>
          <w:sz w:val="24"/>
          <w:szCs w:val="24"/>
        </w:rPr>
        <w:t xml:space="preserve">appreciation of the work of </w:t>
      </w:r>
      <w:r w:rsidR="007B0C56">
        <w:rPr>
          <w:rFonts w:ascii="Times New Roman" w:hAnsi="Times New Roman"/>
          <w:sz w:val="24"/>
          <w:szCs w:val="24"/>
        </w:rPr>
        <w:t xml:space="preserve">Miriam </w:t>
      </w:r>
      <w:r>
        <w:rPr>
          <w:rFonts w:ascii="Times New Roman" w:hAnsi="Times New Roman"/>
          <w:sz w:val="24"/>
          <w:szCs w:val="24"/>
        </w:rPr>
        <w:t>Pride</w:t>
      </w:r>
      <w:r w:rsidR="007B0C56">
        <w:rPr>
          <w:rFonts w:ascii="Times New Roman" w:hAnsi="Times New Roman"/>
          <w:sz w:val="24"/>
          <w:szCs w:val="24"/>
        </w:rPr>
        <w:t xml:space="preserve"> for her able, dedicated, committed and outstanding service as Chair of the Berea Human Rights Commission</w:t>
      </w:r>
      <w:r>
        <w:rPr>
          <w:rFonts w:ascii="Times New Roman" w:hAnsi="Times New Roman"/>
          <w:sz w:val="24"/>
          <w:szCs w:val="24"/>
        </w:rPr>
        <w:t>.  Dinsmore seconded.  Approved.</w:t>
      </w:r>
    </w:p>
    <w:p w:rsidR="00A14A0F" w:rsidRDefault="00DC56C4">
      <w:pPr>
        <w:pStyle w:val="BodyA"/>
        <w:spacing w:after="200"/>
        <w:rPr>
          <w:rFonts w:ascii="Times New Roman" w:eastAsia="Times New Roman" w:hAnsi="Times New Roman" w:cs="Times New Roman"/>
          <w:sz w:val="24"/>
          <w:szCs w:val="24"/>
        </w:rPr>
      </w:pPr>
      <w:r>
        <w:rPr>
          <w:rFonts w:ascii="Times New Roman" w:hAnsi="Times New Roman"/>
          <w:sz w:val="24"/>
          <w:szCs w:val="24"/>
        </w:rPr>
        <w:t>No public comment.</w:t>
      </w:r>
    </w:p>
    <w:p w:rsidR="00A14A0F" w:rsidRDefault="00DC56C4">
      <w:pPr>
        <w:pStyle w:val="BodyA"/>
        <w:spacing w:after="200"/>
        <w:rPr>
          <w:rFonts w:ascii="Times New Roman" w:eastAsia="Times New Roman" w:hAnsi="Times New Roman" w:cs="Times New Roman"/>
          <w:sz w:val="24"/>
          <w:szCs w:val="24"/>
        </w:rPr>
      </w:pPr>
      <w:r>
        <w:rPr>
          <w:rFonts w:ascii="Times New Roman" w:hAnsi="Times New Roman"/>
          <w:sz w:val="24"/>
          <w:szCs w:val="24"/>
        </w:rPr>
        <w:t>Motion to adjourn.</w:t>
      </w:r>
    </w:p>
    <w:p w:rsidR="00A14A0F" w:rsidRDefault="00A14A0F">
      <w:pPr>
        <w:pStyle w:val="BodyA"/>
        <w:rPr>
          <w:rFonts w:ascii="Times New Roman" w:eastAsia="Times New Roman" w:hAnsi="Times New Roman" w:cs="Times New Roman"/>
        </w:rPr>
      </w:pPr>
    </w:p>
    <w:p w:rsidR="00A14A0F" w:rsidRDefault="00DC56C4">
      <w:pPr>
        <w:pStyle w:val="BodyA"/>
        <w:rPr>
          <w:rFonts w:ascii="Times New Roman" w:eastAsia="Times New Roman" w:hAnsi="Times New Roman" w:cs="Times New Roman"/>
        </w:rPr>
      </w:pPr>
      <w:r>
        <w:rPr>
          <w:rFonts w:ascii="Times New Roman" w:hAnsi="Times New Roman"/>
        </w:rPr>
        <w:t>Prepared By:</w:t>
      </w: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____________________________________</w:t>
      </w:r>
    </w:p>
    <w:p w:rsidR="00A14A0F" w:rsidRDefault="00A14A0F">
      <w:pPr>
        <w:pStyle w:val="BodyA"/>
        <w:rPr>
          <w:rFonts w:ascii="Times New Roman" w:eastAsia="Times New Roman" w:hAnsi="Times New Roman" w:cs="Times New Roman"/>
        </w:rPr>
      </w:pPr>
    </w:p>
    <w:p w:rsidR="00A14A0F" w:rsidRDefault="00DC56C4">
      <w:pPr>
        <w:pStyle w:val="BodyA"/>
        <w:rPr>
          <w:rFonts w:ascii="Times New Roman" w:eastAsia="Times New Roman" w:hAnsi="Times New Roman" w:cs="Times New Roman"/>
          <w:sz w:val="24"/>
          <w:szCs w:val="24"/>
          <w:lang w:val="nl-NL"/>
        </w:rPr>
      </w:pPr>
      <w:r>
        <w:rPr>
          <w:rFonts w:ascii="Times New Roman" w:hAnsi="Times New Roman"/>
          <w:sz w:val="24"/>
          <w:szCs w:val="24"/>
          <w:lang w:val="nl-NL"/>
        </w:rPr>
        <w:t xml:space="preserve">[Eric </w:t>
      </w:r>
      <w:proofErr w:type="spellStart"/>
      <w:r>
        <w:rPr>
          <w:rFonts w:ascii="Times New Roman" w:hAnsi="Times New Roman"/>
          <w:sz w:val="24"/>
          <w:szCs w:val="24"/>
          <w:lang w:val="nl-NL"/>
        </w:rPr>
        <w:t>Hogsten</w:t>
      </w:r>
      <w:proofErr w:type="spellEnd"/>
      <w:r>
        <w:rPr>
          <w:rFonts w:ascii="Times New Roman" w:hAnsi="Times New Roman"/>
          <w:sz w:val="24"/>
          <w:szCs w:val="24"/>
          <w:lang w:val="nl-NL"/>
        </w:rPr>
        <w:t>, AA]</w:t>
      </w:r>
    </w:p>
    <w:p w:rsidR="00A14A0F" w:rsidRDefault="00DC56C4">
      <w:pPr>
        <w:pStyle w:val="BodyA"/>
        <w:rPr>
          <w:rFonts w:ascii="Times New Roman" w:eastAsia="Times New Roman" w:hAnsi="Times New Roman" w:cs="Times New Roman"/>
          <w:sz w:val="24"/>
          <w:szCs w:val="24"/>
          <w:lang w:val="pt-PT"/>
        </w:rPr>
      </w:pPr>
      <w:proofErr w:type="spellStart"/>
      <w:r>
        <w:rPr>
          <w:rFonts w:ascii="Times New Roman" w:hAnsi="Times New Roman"/>
          <w:sz w:val="24"/>
          <w:szCs w:val="24"/>
          <w:lang w:val="pt-PT"/>
        </w:rPr>
        <w:t>Administrative</w:t>
      </w:r>
      <w:proofErr w:type="spellEnd"/>
      <w:r w:rsidR="003F44FF">
        <w:rPr>
          <w:rFonts w:ascii="Times New Roman" w:hAnsi="Times New Roman"/>
          <w:sz w:val="24"/>
          <w:szCs w:val="24"/>
          <w:lang w:val="pt-PT"/>
        </w:rPr>
        <w:t xml:space="preserve"> </w:t>
      </w:r>
      <w:proofErr w:type="spellStart"/>
      <w:r>
        <w:rPr>
          <w:rFonts w:ascii="Times New Roman" w:hAnsi="Times New Roman"/>
          <w:sz w:val="24"/>
          <w:szCs w:val="24"/>
          <w:lang w:val="pt-PT"/>
        </w:rPr>
        <w:t>Assistant</w:t>
      </w:r>
      <w:proofErr w:type="spellEnd"/>
    </w:p>
    <w:p w:rsidR="00A14A0F" w:rsidRDefault="00A14A0F">
      <w:pPr>
        <w:pStyle w:val="BodyA"/>
        <w:rPr>
          <w:rFonts w:ascii="Times New Roman" w:eastAsia="Times New Roman" w:hAnsi="Times New Roman" w:cs="Times New Roman"/>
          <w:sz w:val="24"/>
          <w:szCs w:val="24"/>
          <w:lang w:val="pt-PT"/>
        </w:rPr>
      </w:pP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Minutes Recorded: MONTH 00, 2019</w:t>
      </w:r>
      <w:bookmarkStart w:id="1" w:name="_GoBack"/>
      <w:bookmarkEnd w:id="1"/>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Minutes Approved:</w:t>
      </w:r>
    </w:p>
    <w:p w:rsidR="00A14A0F" w:rsidRDefault="00DC56C4">
      <w:pPr>
        <w:pStyle w:val="BodyA"/>
        <w:rPr>
          <w:rFonts w:ascii="Times New Roman" w:eastAsia="Times New Roman" w:hAnsi="Times New Roman" w:cs="Times New Roman"/>
        </w:rPr>
      </w:pPr>
      <w:r>
        <w:rPr>
          <w:rFonts w:ascii="Times New Roman" w:hAnsi="Times New Roman"/>
        </w:rPr>
        <w:t xml:space="preserve"> </w:t>
      </w: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____________________________________</w:t>
      </w:r>
    </w:p>
    <w:p w:rsidR="00A14A0F" w:rsidRDefault="00DC56C4">
      <w:pPr>
        <w:pStyle w:val="BodyA"/>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rPr>
        <w:t>Mim</w:t>
      </w:r>
      <w:proofErr w:type="spellEnd"/>
      <w:r>
        <w:rPr>
          <w:rFonts w:ascii="Times New Roman" w:hAnsi="Times New Roman"/>
          <w:sz w:val="24"/>
          <w:szCs w:val="24"/>
        </w:rPr>
        <w:t xml:space="preserve"> Pride, Chair]</w:t>
      </w:r>
    </w:p>
    <w:p w:rsidR="00A14A0F" w:rsidRPr="00ED7E39" w:rsidRDefault="00DC56C4">
      <w:pPr>
        <w:pStyle w:val="BodyA"/>
        <w:rPr>
          <w:rFonts w:ascii="Times New Roman" w:eastAsia="Times New Roman" w:hAnsi="Times New Roman" w:cs="Times New Roman"/>
          <w:sz w:val="24"/>
          <w:szCs w:val="24"/>
        </w:rPr>
      </w:pPr>
      <w:r>
        <w:rPr>
          <w:rFonts w:ascii="Times New Roman" w:hAnsi="Times New Roman"/>
          <w:sz w:val="24"/>
          <w:szCs w:val="24"/>
        </w:rPr>
        <w:t>Berea Human Rights Commission</w:t>
      </w:r>
    </w:p>
    <w:sectPr w:rsidR="00A14A0F" w:rsidRPr="00ED7E39">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C00" w:rsidRDefault="00430C00">
      <w:r>
        <w:separator/>
      </w:r>
    </w:p>
  </w:endnote>
  <w:endnote w:type="continuationSeparator" w:id="0">
    <w:p w:rsidR="00430C00" w:rsidRDefault="0043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0F" w:rsidRDefault="00A14A0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0F" w:rsidRDefault="00A14A0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C00" w:rsidRDefault="00430C00">
      <w:r>
        <w:separator/>
      </w:r>
    </w:p>
  </w:footnote>
  <w:footnote w:type="continuationSeparator" w:id="0">
    <w:p w:rsidR="00430C00" w:rsidRDefault="0043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0F" w:rsidRDefault="00DC56C4">
    <w:pPr>
      <w:pStyle w:val="Header"/>
      <w:tabs>
        <w:tab w:val="clear" w:pos="9360"/>
        <w:tab w:val="right" w:pos="9340"/>
      </w:tabs>
      <w:jc w:val="right"/>
    </w:pPr>
    <w:r>
      <w:fldChar w:fldCharType="begin"/>
    </w:r>
    <w:r>
      <w:instrText xml:space="preserve"> PAGE </w:instrText>
    </w:r>
    <w:r>
      <w:fldChar w:fldCharType="separate"/>
    </w:r>
    <w: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0F" w:rsidRDefault="00A14A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560"/>
    <w:multiLevelType w:val="hybridMultilevel"/>
    <w:tmpl w:val="5A7A6B8E"/>
    <w:numStyleLink w:val="ImportedStyle2"/>
  </w:abstractNum>
  <w:abstractNum w:abstractNumId="1" w15:restartNumberingAfterBreak="0">
    <w:nsid w:val="213F2DDA"/>
    <w:multiLevelType w:val="hybridMultilevel"/>
    <w:tmpl w:val="35A0CCF8"/>
    <w:numStyleLink w:val="ImportedStyle100"/>
  </w:abstractNum>
  <w:abstractNum w:abstractNumId="2" w15:restartNumberingAfterBreak="0">
    <w:nsid w:val="280D3A4C"/>
    <w:multiLevelType w:val="hybridMultilevel"/>
    <w:tmpl w:val="5A7A6B8E"/>
    <w:styleLink w:val="ImportedStyle2"/>
    <w:lvl w:ilvl="0" w:tplc="AB62540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04640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A69A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A4589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F040D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0AE555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06F89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2C9F4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82FB7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C70E64"/>
    <w:multiLevelType w:val="hybridMultilevel"/>
    <w:tmpl w:val="37843A98"/>
    <w:numStyleLink w:val="ImportedStyle10"/>
  </w:abstractNum>
  <w:abstractNum w:abstractNumId="4" w15:restartNumberingAfterBreak="0">
    <w:nsid w:val="2BCE2E08"/>
    <w:multiLevelType w:val="hybridMultilevel"/>
    <w:tmpl w:val="37843A98"/>
    <w:styleLink w:val="ImportedStyle10"/>
    <w:lvl w:ilvl="0" w:tplc="544AFC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5C2E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AE7F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0AC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668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B07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2C32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D298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3663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8735E0"/>
    <w:multiLevelType w:val="hybridMultilevel"/>
    <w:tmpl w:val="11FA0C26"/>
    <w:styleLink w:val="ImportedStyle1"/>
    <w:lvl w:ilvl="0" w:tplc="4C58452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B27F2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608610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B8F56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02762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9A226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2247E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84351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54615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F672AD"/>
    <w:multiLevelType w:val="hybridMultilevel"/>
    <w:tmpl w:val="35A0CCF8"/>
    <w:styleLink w:val="ImportedStyle100"/>
    <w:lvl w:ilvl="0" w:tplc="D08E4F0E">
      <w:start w:val="1"/>
      <w:numFmt w:val="bullet"/>
      <w:lvlText w:val="o"/>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98D5A0">
      <w:start w:val="1"/>
      <w:numFmt w:val="bullet"/>
      <w:lvlText w:val="o"/>
      <w:lvlJc w:val="left"/>
      <w:pPr>
        <w:ind w:left="9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79E6EF8">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26E3C10">
      <w:start w:val="1"/>
      <w:numFmt w:val="bullet"/>
      <w:lvlText w:val="o"/>
      <w:lvlJc w:val="left"/>
      <w:pPr>
        <w:ind w:left="271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F8EBAC">
      <w:start w:val="1"/>
      <w:numFmt w:val="bullet"/>
      <w:lvlText w:val="o"/>
      <w:lvlJc w:val="left"/>
      <w:pPr>
        <w:ind w:left="350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1321918">
      <w:start w:val="1"/>
      <w:numFmt w:val="bullet"/>
      <w:lvlText w:val="o"/>
      <w:lvlJc w:val="left"/>
      <w:pPr>
        <w:ind w:left="428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33A0518">
      <w:start w:val="1"/>
      <w:numFmt w:val="bullet"/>
      <w:lvlText w:val="o"/>
      <w:lvlJc w:val="left"/>
      <w:pPr>
        <w:ind w:left="50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606DCB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8C1464">
      <w:start w:val="1"/>
      <w:numFmt w:val="bullet"/>
      <w:lvlText w:val="o"/>
      <w:lvlJc w:val="left"/>
      <w:pPr>
        <w:ind w:left="6644"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86335A6"/>
    <w:multiLevelType w:val="hybridMultilevel"/>
    <w:tmpl w:val="E1CAA8F6"/>
    <w:numStyleLink w:val="ImportedStyle20"/>
  </w:abstractNum>
  <w:abstractNum w:abstractNumId="8" w15:restartNumberingAfterBreak="0">
    <w:nsid w:val="5A2B6CF6"/>
    <w:multiLevelType w:val="hybridMultilevel"/>
    <w:tmpl w:val="11FA0C26"/>
    <w:numStyleLink w:val="ImportedStyle1"/>
  </w:abstractNum>
  <w:abstractNum w:abstractNumId="9" w15:restartNumberingAfterBreak="0">
    <w:nsid w:val="5B1E4ACD"/>
    <w:multiLevelType w:val="hybridMultilevel"/>
    <w:tmpl w:val="E1CAA8F6"/>
    <w:styleLink w:val="ImportedStyle20"/>
    <w:lvl w:ilvl="0" w:tplc="7F9036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A848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4BAF5C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CA81F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2EED75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DBACDE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AD4FD3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5E26C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E2289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8"/>
  </w:num>
  <w:num w:numId="3">
    <w:abstractNumId w:val="2"/>
  </w:num>
  <w:num w:numId="4">
    <w:abstractNumId w:val="0"/>
  </w:num>
  <w:num w:numId="5">
    <w:abstractNumId w:val="4"/>
  </w:num>
  <w:num w:numId="6">
    <w:abstractNumId w:val="3"/>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0F"/>
    <w:rsid w:val="0006725F"/>
    <w:rsid w:val="000F4325"/>
    <w:rsid w:val="00180D6E"/>
    <w:rsid w:val="003F44FF"/>
    <w:rsid w:val="00430C00"/>
    <w:rsid w:val="004D0CC8"/>
    <w:rsid w:val="004F5A51"/>
    <w:rsid w:val="007B0C56"/>
    <w:rsid w:val="007B1C8D"/>
    <w:rsid w:val="00856531"/>
    <w:rsid w:val="009A025F"/>
    <w:rsid w:val="00A14A0F"/>
    <w:rsid w:val="00DC56C4"/>
    <w:rsid w:val="00E80920"/>
    <w:rsid w:val="00ED7E39"/>
    <w:rsid w:val="00F0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6C1C3"/>
  <w15:docId w15:val="{428926A0-ED57-B641-930D-582D08E1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line="276" w:lineRule="auto"/>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10">
    <w:name w:val="Imported Style 1.0"/>
    <w:pPr>
      <w:numPr>
        <w:numId w:val="5"/>
      </w:numPr>
    </w:pPr>
  </w:style>
  <w:style w:type="numbering" w:customStyle="1" w:styleId="ImportedStyle100">
    <w:name w:val="Imported Style 1.0.0"/>
    <w:pPr>
      <w:numPr>
        <w:numId w:val="7"/>
      </w:numPr>
    </w:pPr>
  </w:style>
  <w:style w:type="numbering" w:customStyle="1" w:styleId="ImportedStyle20">
    <w:name w:val="Imported Style 2.0"/>
    <w:pPr>
      <w:numPr>
        <w:numId w:val="9"/>
      </w:numPr>
    </w:pPr>
  </w:style>
  <w:style w:type="paragraph" w:styleId="BalloonText">
    <w:name w:val="Balloon Text"/>
    <w:basedOn w:val="Normal"/>
    <w:link w:val="BalloonTextChar"/>
    <w:uiPriority w:val="99"/>
    <w:semiHidden/>
    <w:unhideWhenUsed/>
    <w:rsid w:val="004F5A51"/>
    <w:rPr>
      <w:sz w:val="18"/>
      <w:szCs w:val="18"/>
    </w:rPr>
  </w:style>
  <w:style w:type="character" w:customStyle="1" w:styleId="BalloonTextChar">
    <w:name w:val="Balloon Text Char"/>
    <w:basedOn w:val="DefaultParagraphFont"/>
    <w:link w:val="BalloonText"/>
    <w:uiPriority w:val="99"/>
    <w:semiHidden/>
    <w:rsid w:val="004F5A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Hille</cp:lastModifiedBy>
  <cp:revision>4</cp:revision>
  <dcterms:created xsi:type="dcterms:W3CDTF">2020-02-28T17:17:00Z</dcterms:created>
  <dcterms:modified xsi:type="dcterms:W3CDTF">2020-02-28T17:21:00Z</dcterms:modified>
</cp:coreProperties>
</file>