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09B6" w14:textId="2DFB13E3" w:rsidR="00723543" w:rsidRPr="00074C73" w:rsidRDefault="00074C73" w:rsidP="00074C73">
      <w:pPr>
        <w:spacing w:after="0" w:line="240" w:lineRule="auto"/>
        <w:jc w:val="center"/>
        <w:rPr>
          <w:b/>
          <w:sz w:val="24"/>
          <w:szCs w:val="24"/>
        </w:rPr>
      </w:pPr>
      <w:r w:rsidRPr="00074C73">
        <w:rPr>
          <w:b/>
          <w:sz w:val="24"/>
          <w:szCs w:val="24"/>
        </w:rPr>
        <w:t>Minutes</w:t>
      </w:r>
    </w:p>
    <w:p w14:paraId="4CF98D31" w14:textId="77777777" w:rsidR="001477B4" w:rsidRPr="00074C73" w:rsidRDefault="001477B4" w:rsidP="00074C73">
      <w:pPr>
        <w:spacing w:after="0" w:line="240" w:lineRule="auto"/>
        <w:jc w:val="center"/>
        <w:rPr>
          <w:b/>
          <w:sz w:val="24"/>
          <w:szCs w:val="24"/>
        </w:rPr>
      </w:pPr>
      <w:r w:rsidRPr="00074C73">
        <w:rPr>
          <w:b/>
          <w:sz w:val="24"/>
          <w:szCs w:val="24"/>
        </w:rPr>
        <w:t>Berea Human Rights Commission</w:t>
      </w:r>
    </w:p>
    <w:p w14:paraId="1CAA773B" w14:textId="77777777" w:rsidR="001477B4" w:rsidRPr="00074C73" w:rsidRDefault="001477B4" w:rsidP="00074C73">
      <w:pPr>
        <w:spacing w:after="0" w:line="240" w:lineRule="auto"/>
        <w:jc w:val="center"/>
        <w:rPr>
          <w:b/>
          <w:sz w:val="24"/>
          <w:szCs w:val="24"/>
        </w:rPr>
      </w:pPr>
      <w:r w:rsidRPr="00074C73">
        <w:rPr>
          <w:b/>
          <w:sz w:val="24"/>
          <w:szCs w:val="24"/>
        </w:rPr>
        <w:t>Special Called Meeting / Business Session</w:t>
      </w:r>
    </w:p>
    <w:p w14:paraId="52ACD186" w14:textId="0AA08A61" w:rsidR="001477B4" w:rsidRPr="00074C73" w:rsidRDefault="001477B4" w:rsidP="00074C73">
      <w:pPr>
        <w:spacing w:after="0" w:line="240" w:lineRule="auto"/>
        <w:jc w:val="center"/>
        <w:rPr>
          <w:b/>
          <w:sz w:val="24"/>
          <w:szCs w:val="24"/>
        </w:rPr>
      </w:pPr>
      <w:r w:rsidRPr="00074C73">
        <w:rPr>
          <w:b/>
          <w:sz w:val="24"/>
          <w:szCs w:val="24"/>
        </w:rPr>
        <w:t xml:space="preserve">Monday, </w:t>
      </w:r>
      <w:r w:rsidR="002B2C9A" w:rsidRPr="00074C73">
        <w:rPr>
          <w:b/>
          <w:sz w:val="24"/>
          <w:szCs w:val="24"/>
        </w:rPr>
        <w:t>August 3</w:t>
      </w:r>
      <w:r w:rsidRPr="00074C73">
        <w:rPr>
          <w:b/>
          <w:sz w:val="24"/>
          <w:szCs w:val="24"/>
        </w:rPr>
        <w:t>, 2020</w:t>
      </w:r>
    </w:p>
    <w:p w14:paraId="4AEED945" w14:textId="77777777" w:rsidR="001477B4" w:rsidRPr="00074C73" w:rsidRDefault="001477B4" w:rsidP="00074C73">
      <w:pPr>
        <w:spacing w:after="0" w:line="240" w:lineRule="auto"/>
        <w:jc w:val="center"/>
        <w:rPr>
          <w:b/>
          <w:sz w:val="24"/>
          <w:szCs w:val="24"/>
        </w:rPr>
      </w:pPr>
      <w:r w:rsidRPr="00074C73">
        <w:rPr>
          <w:b/>
          <w:sz w:val="24"/>
          <w:szCs w:val="24"/>
        </w:rPr>
        <w:t>6:30 PM</w:t>
      </w:r>
    </w:p>
    <w:p w14:paraId="481212DE" w14:textId="6A039AC3" w:rsidR="001477B4" w:rsidRPr="001477B4" w:rsidRDefault="001477B4" w:rsidP="00074C73">
      <w:pPr>
        <w:spacing w:after="0" w:line="240" w:lineRule="auto"/>
        <w:jc w:val="center"/>
        <w:rPr>
          <w:sz w:val="24"/>
          <w:szCs w:val="24"/>
        </w:rPr>
      </w:pPr>
      <w:r w:rsidRPr="001477B4">
        <w:rPr>
          <w:sz w:val="24"/>
          <w:szCs w:val="24"/>
        </w:rPr>
        <w:t>Special Called Meeting of the Berea Human Rights Commission</w:t>
      </w:r>
    </w:p>
    <w:p w14:paraId="786AB094" w14:textId="251A19C9" w:rsidR="001477B4" w:rsidRDefault="00074C73" w:rsidP="00074C73">
      <w:pPr>
        <w:spacing w:after="0" w:line="240" w:lineRule="auto"/>
        <w:jc w:val="center"/>
        <w:rPr>
          <w:sz w:val="24"/>
          <w:szCs w:val="24"/>
        </w:rPr>
      </w:pPr>
      <w:r>
        <w:rPr>
          <w:sz w:val="24"/>
          <w:szCs w:val="24"/>
        </w:rPr>
        <w:t>M</w:t>
      </w:r>
      <w:r w:rsidR="001477B4" w:rsidRPr="001477B4">
        <w:rPr>
          <w:sz w:val="24"/>
          <w:szCs w:val="24"/>
        </w:rPr>
        <w:t>eeting will be held by video teleconferencing per KRS 61.826</w:t>
      </w:r>
    </w:p>
    <w:p w14:paraId="3005071E" w14:textId="77777777" w:rsidR="001477B4" w:rsidRDefault="001477B4" w:rsidP="00074C73">
      <w:pPr>
        <w:spacing w:after="0" w:line="240" w:lineRule="auto"/>
        <w:jc w:val="center"/>
        <w:rPr>
          <w:sz w:val="24"/>
          <w:szCs w:val="24"/>
        </w:rPr>
      </w:pPr>
      <w:r>
        <w:rPr>
          <w:sz w:val="24"/>
          <w:szCs w:val="24"/>
        </w:rPr>
        <w:t>The public may see and hear the meetings by the City of Berea Facebook Page,</w:t>
      </w:r>
    </w:p>
    <w:p w14:paraId="4BEECC5C" w14:textId="77777777" w:rsidR="001477B4" w:rsidRDefault="001477B4" w:rsidP="00074C73">
      <w:pPr>
        <w:spacing w:after="0" w:line="240" w:lineRule="auto"/>
        <w:jc w:val="center"/>
        <w:rPr>
          <w:sz w:val="24"/>
          <w:szCs w:val="24"/>
        </w:rPr>
      </w:pPr>
      <w:r>
        <w:rPr>
          <w:sz w:val="24"/>
          <w:szCs w:val="24"/>
        </w:rPr>
        <w:t>@bereakygov  or  https://www.facebook.com/bereakygov/</w:t>
      </w:r>
    </w:p>
    <w:p w14:paraId="2322C3AF" w14:textId="77777777" w:rsidR="001477B4" w:rsidRDefault="001477B4" w:rsidP="00074C73">
      <w:pPr>
        <w:spacing w:after="0" w:line="240" w:lineRule="auto"/>
        <w:jc w:val="center"/>
        <w:rPr>
          <w:sz w:val="24"/>
          <w:szCs w:val="24"/>
        </w:rPr>
      </w:pPr>
    </w:p>
    <w:p w14:paraId="2BDBC1C2" w14:textId="61F9E081" w:rsidR="00251275" w:rsidRDefault="00074C73" w:rsidP="00074C73">
      <w:pPr>
        <w:spacing w:after="0" w:line="240" w:lineRule="auto"/>
      </w:pPr>
      <w:r>
        <w:t xml:space="preserve">Commissioners Present: </w:t>
      </w:r>
      <w:r w:rsidR="00251275">
        <w:t>Randy</w:t>
      </w:r>
      <w:r>
        <w:t xml:space="preserve"> Dinsmore,</w:t>
      </w:r>
      <w:r w:rsidR="00251275">
        <w:t xml:space="preserve"> Peter</w:t>
      </w:r>
      <w:r>
        <w:t xml:space="preserve"> Hille,</w:t>
      </w:r>
      <w:r w:rsidR="00251275">
        <w:t xml:space="preserve"> Janel</w:t>
      </w:r>
      <w:r>
        <w:t xml:space="preserve"> Davenport,</w:t>
      </w:r>
      <w:r w:rsidR="00251275">
        <w:t xml:space="preserve"> </w:t>
      </w:r>
      <w:r>
        <w:t>Peanut Johnson,</w:t>
      </w:r>
      <w:r w:rsidR="00251275">
        <w:t xml:space="preserve"> Sharyn</w:t>
      </w:r>
      <w:r>
        <w:t xml:space="preserve"> Mitchell,</w:t>
      </w:r>
      <w:r w:rsidR="00251275">
        <w:t xml:space="preserve"> Gene </w:t>
      </w:r>
      <w:proofErr w:type="spellStart"/>
      <w:r>
        <w:t>Stinchcomb</w:t>
      </w:r>
      <w:proofErr w:type="spellEnd"/>
      <w:r>
        <w:t xml:space="preserve">, </w:t>
      </w:r>
      <w:r w:rsidR="00251275">
        <w:t>Virginia</w:t>
      </w:r>
      <w:r>
        <w:t xml:space="preserve"> Bland</w:t>
      </w:r>
    </w:p>
    <w:p w14:paraId="4A26960C" w14:textId="73A0C814" w:rsidR="00074C73" w:rsidRDefault="00074C73" w:rsidP="00074C73">
      <w:pPr>
        <w:spacing w:after="0" w:line="240" w:lineRule="auto"/>
      </w:pPr>
      <w:r>
        <w:t>Guest: Berea Administrator David Gregory</w:t>
      </w:r>
    </w:p>
    <w:p w14:paraId="334D2619" w14:textId="77777777" w:rsidR="00074C73" w:rsidRDefault="00074C73" w:rsidP="00074C73">
      <w:pPr>
        <w:spacing w:after="0" w:line="240" w:lineRule="auto"/>
        <w:rPr>
          <w:sz w:val="24"/>
          <w:szCs w:val="24"/>
        </w:rPr>
      </w:pPr>
    </w:p>
    <w:p w14:paraId="07B9D763" w14:textId="31BB5E88" w:rsidR="001477B4" w:rsidRDefault="00074C73" w:rsidP="00074C73">
      <w:pPr>
        <w:spacing w:after="0" w:line="240" w:lineRule="auto"/>
        <w:rPr>
          <w:sz w:val="24"/>
          <w:szCs w:val="24"/>
        </w:rPr>
      </w:pPr>
      <w:r>
        <w:rPr>
          <w:sz w:val="24"/>
          <w:szCs w:val="24"/>
        </w:rPr>
        <w:t>Meeting called to o</w:t>
      </w:r>
      <w:r w:rsidR="001477B4">
        <w:rPr>
          <w:sz w:val="24"/>
          <w:szCs w:val="24"/>
        </w:rPr>
        <w:t>rder</w:t>
      </w:r>
      <w:r w:rsidR="00615570">
        <w:rPr>
          <w:sz w:val="24"/>
          <w:szCs w:val="24"/>
        </w:rPr>
        <w:t xml:space="preserve"> </w:t>
      </w:r>
      <w:r>
        <w:rPr>
          <w:sz w:val="24"/>
          <w:szCs w:val="24"/>
        </w:rPr>
        <w:t>with roll call at 6:30</w:t>
      </w:r>
    </w:p>
    <w:p w14:paraId="7C264BE3" w14:textId="77777777" w:rsidR="00074C73" w:rsidRDefault="00074C73" w:rsidP="00074C73">
      <w:pPr>
        <w:spacing w:after="0" w:line="240" w:lineRule="auto"/>
        <w:rPr>
          <w:sz w:val="24"/>
          <w:szCs w:val="24"/>
        </w:rPr>
      </w:pPr>
    </w:p>
    <w:p w14:paraId="7F889706" w14:textId="7273ED11" w:rsidR="001477B4" w:rsidRDefault="001477B4" w:rsidP="00074C73">
      <w:pPr>
        <w:spacing w:after="0" w:line="240" w:lineRule="auto"/>
        <w:rPr>
          <w:sz w:val="24"/>
          <w:szCs w:val="24"/>
        </w:rPr>
      </w:pPr>
      <w:r>
        <w:rPr>
          <w:sz w:val="24"/>
          <w:szCs w:val="24"/>
        </w:rPr>
        <w:t>Greetings and welcome</w:t>
      </w:r>
      <w:r w:rsidR="00074C73">
        <w:rPr>
          <w:sz w:val="24"/>
          <w:szCs w:val="24"/>
        </w:rPr>
        <w:t xml:space="preserve"> of </w:t>
      </w:r>
      <w:r w:rsidR="00737A04">
        <w:rPr>
          <w:sz w:val="24"/>
          <w:szCs w:val="24"/>
        </w:rPr>
        <w:t xml:space="preserve">new </w:t>
      </w:r>
      <w:r w:rsidR="00074C73">
        <w:rPr>
          <w:sz w:val="24"/>
          <w:szCs w:val="24"/>
        </w:rPr>
        <w:t>Commissioner</w:t>
      </w:r>
      <w:r w:rsidR="00BB3A06">
        <w:rPr>
          <w:sz w:val="24"/>
          <w:szCs w:val="24"/>
        </w:rPr>
        <w:t xml:space="preserve"> Sharyn Mitchell</w:t>
      </w:r>
    </w:p>
    <w:p w14:paraId="6DBF5FA4" w14:textId="77777777" w:rsidR="00074C73" w:rsidRDefault="00074C73" w:rsidP="00074C73">
      <w:pPr>
        <w:spacing w:after="0" w:line="240" w:lineRule="auto"/>
        <w:rPr>
          <w:sz w:val="24"/>
          <w:szCs w:val="24"/>
        </w:rPr>
      </w:pPr>
    </w:p>
    <w:p w14:paraId="3616CBDF" w14:textId="5372E3DA" w:rsidR="001477B4" w:rsidRDefault="001477B4" w:rsidP="00074C73">
      <w:pPr>
        <w:spacing w:after="0" w:line="240" w:lineRule="auto"/>
        <w:rPr>
          <w:sz w:val="24"/>
          <w:szCs w:val="24"/>
        </w:rPr>
      </w:pPr>
      <w:r>
        <w:rPr>
          <w:sz w:val="24"/>
          <w:szCs w:val="24"/>
        </w:rPr>
        <w:t>Agenda</w:t>
      </w:r>
      <w:r w:rsidR="00B63B3B">
        <w:rPr>
          <w:sz w:val="24"/>
          <w:szCs w:val="24"/>
        </w:rPr>
        <w:t xml:space="preserve"> </w:t>
      </w:r>
      <w:r w:rsidR="00074C73">
        <w:rPr>
          <w:sz w:val="24"/>
          <w:szCs w:val="24"/>
        </w:rPr>
        <w:t>approval: motion by Johnson, seconded by Dinsmore, passed</w:t>
      </w:r>
      <w:r w:rsidR="0051480D">
        <w:rPr>
          <w:sz w:val="24"/>
          <w:szCs w:val="24"/>
        </w:rPr>
        <w:t xml:space="preserve"> </w:t>
      </w:r>
    </w:p>
    <w:p w14:paraId="799C0E77" w14:textId="72E3D720" w:rsidR="00F675ED" w:rsidRDefault="00F675ED" w:rsidP="00074C73">
      <w:pPr>
        <w:spacing w:after="0" w:line="240" w:lineRule="auto"/>
        <w:rPr>
          <w:sz w:val="24"/>
          <w:szCs w:val="24"/>
        </w:rPr>
      </w:pPr>
    </w:p>
    <w:p w14:paraId="29C0D60C" w14:textId="025ECC0A" w:rsidR="00F675ED" w:rsidRDefault="00F675ED" w:rsidP="00074C73">
      <w:pPr>
        <w:spacing w:after="0" w:line="240" w:lineRule="auto"/>
        <w:rPr>
          <w:sz w:val="24"/>
          <w:szCs w:val="24"/>
        </w:rPr>
      </w:pPr>
      <w:r>
        <w:rPr>
          <w:sz w:val="24"/>
          <w:szCs w:val="24"/>
        </w:rPr>
        <w:t>Chair notes special called meeting, only items on agenda may be discussed</w:t>
      </w:r>
    </w:p>
    <w:p w14:paraId="09C64898" w14:textId="77777777" w:rsidR="00F675ED" w:rsidRDefault="00F675ED" w:rsidP="00074C73">
      <w:pPr>
        <w:spacing w:after="0" w:line="240" w:lineRule="auto"/>
        <w:rPr>
          <w:sz w:val="24"/>
          <w:szCs w:val="24"/>
        </w:rPr>
      </w:pPr>
    </w:p>
    <w:p w14:paraId="23980C3F" w14:textId="1CA0CE1F" w:rsidR="001477B4" w:rsidRDefault="001477B4" w:rsidP="00074C73">
      <w:pPr>
        <w:spacing w:after="0" w:line="240" w:lineRule="auto"/>
        <w:rPr>
          <w:sz w:val="24"/>
          <w:szCs w:val="24"/>
        </w:rPr>
      </w:pPr>
      <w:r>
        <w:rPr>
          <w:sz w:val="24"/>
          <w:szCs w:val="24"/>
        </w:rPr>
        <w:t>Announcements</w:t>
      </w:r>
      <w:r w:rsidR="00F675ED">
        <w:rPr>
          <w:sz w:val="24"/>
          <w:szCs w:val="24"/>
        </w:rPr>
        <w:t>:</w:t>
      </w:r>
      <w:r w:rsidR="0051480D">
        <w:rPr>
          <w:sz w:val="24"/>
          <w:szCs w:val="24"/>
        </w:rPr>
        <w:t xml:space="preserve"> </w:t>
      </w:r>
      <w:r w:rsidR="00F675ED">
        <w:rPr>
          <w:sz w:val="24"/>
          <w:szCs w:val="24"/>
        </w:rPr>
        <w:t>New appointment of Commissioner Mitchell</w:t>
      </w:r>
    </w:p>
    <w:p w14:paraId="60102E23" w14:textId="67C6DB5D" w:rsidR="00F675ED" w:rsidRDefault="00F675ED" w:rsidP="00074C73">
      <w:pPr>
        <w:spacing w:after="0" w:line="240" w:lineRule="auto"/>
        <w:rPr>
          <w:sz w:val="24"/>
          <w:szCs w:val="24"/>
        </w:rPr>
      </w:pPr>
    </w:p>
    <w:p w14:paraId="52DA7924" w14:textId="76FED6C6" w:rsidR="00F675ED" w:rsidRDefault="00F675ED" w:rsidP="00074C73">
      <w:pPr>
        <w:spacing w:after="0" w:line="240" w:lineRule="auto"/>
        <w:rPr>
          <w:sz w:val="24"/>
          <w:szCs w:val="24"/>
        </w:rPr>
      </w:pPr>
      <w:r>
        <w:rPr>
          <w:sz w:val="24"/>
          <w:szCs w:val="24"/>
        </w:rPr>
        <w:t xml:space="preserve">Approval of March minutes: </w:t>
      </w:r>
      <w:r w:rsidR="00C73BB6">
        <w:rPr>
          <w:sz w:val="24"/>
          <w:szCs w:val="24"/>
        </w:rPr>
        <w:t>motion by Johnson; second by Bland, passed</w:t>
      </w:r>
    </w:p>
    <w:p w14:paraId="29826ACF" w14:textId="0B484ADD" w:rsidR="00C73BB6" w:rsidRDefault="00C73BB6" w:rsidP="00074C73">
      <w:pPr>
        <w:spacing w:after="0" w:line="240" w:lineRule="auto"/>
        <w:rPr>
          <w:sz w:val="24"/>
          <w:szCs w:val="24"/>
        </w:rPr>
      </w:pPr>
    </w:p>
    <w:p w14:paraId="51A821FC" w14:textId="3A2C9AE9" w:rsidR="00C73BB6" w:rsidRDefault="00C73BB6" w:rsidP="00074C73">
      <w:pPr>
        <w:spacing w:after="0" w:line="240" w:lineRule="auto"/>
        <w:rPr>
          <w:sz w:val="24"/>
          <w:szCs w:val="24"/>
        </w:rPr>
      </w:pPr>
      <w:r>
        <w:rPr>
          <w:sz w:val="24"/>
          <w:szCs w:val="24"/>
        </w:rPr>
        <w:t>Treasurer’s report: Chair explains report is from City based on expenditures through February, no further expenditures logged, fiscal year is closed.</w:t>
      </w:r>
    </w:p>
    <w:p w14:paraId="6F6CB495" w14:textId="6588EA57" w:rsidR="00C73BB6" w:rsidRDefault="00C73BB6" w:rsidP="00074C73">
      <w:pPr>
        <w:spacing w:after="0" w:line="240" w:lineRule="auto"/>
        <w:rPr>
          <w:sz w:val="24"/>
          <w:szCs w:val="24"/>
        </w:rPr>
      </w:pPr>
      <w:r>
        <w:rPr>
          <w:sz w:val="24"/>
          <w:szCs w:val="24"/>
        </w:rPr>
        <w:t>Motion to approve by Hille, second by Dinsmore, passed</w:t>
      </w:r>
    </w:p>
    <w:p w14:paraId="139EC0D8" w14:textId="77777777" w:rsidR="00C73BB6" w:rsidRDefault="00C73BB6" w:rsidP="00074C73">
      <w:pPr>
        <w:spacing w:after="0" w:line="240" w:lineRule="auto"/>
        <w:rPr>
          <w:sz w:val="24"/>
          <w:szCs w:val="24"/>
        </w:rPr>
      </w:pPr>
    </w:p>
    <w:p w14:paraId="0522121C" w14:textId="77777777" w:rsidR="00C73BB6" w:rsidRDefault="00C73BB6" w:rsidP="00074C73">
      <w:pPr>
        <w:spacing w:after="0" w:line="240" w:lineRule="auto"/>
        <w:rPr>
          <w:b/>
          <w:sz w:val="28"/>
          <w:szCs w:val="28"/>
          <w:u w:val="single"/>
        </w:rPr>
      </w:pPr>
    </w:p>
    <w:p w14:paraId="2138B592" w14:textId="4C58C8F4" w:rsidR="00737A04" w:rsidRPr="00BF3B78" w:rsidRDefault="00737A04" w:rsidP="00074C73">
      <w:pPr>
        <w:spacing w:after="0" w:line="240" w:lineRule="auto"/>
        <w:rPr>
          <w:b/>
          <w:sz w:val="28"/>
          <w:szCs w:val="28"/>
          <w:u w:val="single"/>
        </w:rPr>
      </w:pPr>
      <w:r w:rsidRPr="00BF3B78">
        <w:rPr>
          <w:b/>
          <w:sz w:val="28"/>
          <w:szCs w:val="28"/>
          <w:u w:val="single"/>
        </w:rPr>
        <w:t>New Business</w:t>
      </w:r>
    </w:p>
    <w:p w14:paraId="7F797987" w14:textId="72857CB3" w:rsidR="00C73BB6" w:rsidRDefault="00737A04" w:rsidP="00074C73">
      <w:pPr>
        <w:spacing w:after="0" w:line="240" w:lineRule="auto"/>
        <w:rPr>
          <w:sz w:val="24"/>
          <w:szCs w:val="24"/>
        </w:rPr>
      </w:pPr>
      <w:r w:rsidRPr="00737A04">
        <w:rPr>
          <w:sz w:val="24"/>
          <w:szCs w:val="24"/>
        </w:rPr>
        <w:t xml:space="preserve">Discussion of </w:t>
      </w:r>
      <w:r w:rsidR="00C73BB6">
        <w:rPr>
          <w:sz w:val="24"/>
          <w:szCs w:val="24"/>
        </w:rPr>
        <w:t xml:space="preserve">position of BHRC </w:t>
      </w:r>
      <w:r w:rsidRPr="00737A04">
        <w:rPr>
          <w:sz w:val="24"/>
          <w:szCs w:val="24"/>
        </w:rPr>
        <w:t>Chair</w:t>
      </w:r>
    </w:p>
    <w:p w14:paraId="060DD8F1" w14:textId="6FE5ABFE" w:rsidR="00C73BB6" w:rsidRDefault="00C73BB6" w:rsidP="00074C73">
      <w:pPr>
        <w:spacing w:after="0" w:line="240" w:lineRule="auto"/>
        <w:rPr>
          <w:sz w:val="24"/>
          <w:szCs w:val="24"/>
        </w:rPr>
      </w:pPr>
      <w:proofErr w:type="spellStart"/>
      <w:r>
        <w:rPr>
          <w:sz w:val="24"/>
          <w:szCs w:val="24"/>
        </w:rPr>
        <w:t>Stinchcomb</w:t>
      </w:r>
      <w:proofErr w:type="spellEnd"/>
      <w:r>
        <w:rPr>
          <w:sz w:val="24"/>
          <w:szCs w:val="24"/>
        </w:rPr>
        <w:t xml:space="preserve"> indicates willingness to serve as Chair</w:t>
      </w:r>
    </w:p>
    <w:p w14:paraId="59041CF8" w14:textId="110C0444" w:rsidR="00C73BB6" w:rsidRDefault="00C73BB6" w:rsidP="00074C73">
      <w:pPr>
        <w:spacing w:after="0" w:line="240" w:lineRule="auto"/>
        <w:rPr>
          <w:sz w:val="24"/>
          <w:szCs w:val="24"/>
        </w:rPr>
      </w:pPr>
      <w:r>
        <w:rPr>
          <w:sz w:val="24"/>
          <w:szCs w:val="24"/>
        </w:rPr>
        <w:t xml:space="preserve">Johnson moves to elect </w:t>
      </w:r>
      <w:proofErr w:type="spellStart"/>
      <w:r>
        <w:rPr>
          <w:sz w:val="24"/>
          <w:szCs w:val="24"/>
        </w:rPr>
        <w:t>Stinchcomb</w:t>
      </w:r>
      <w:proofErr w:type="spellEnd"/>
      <w:r>
        <w:rPr>
          <w:sz w:val="24"/>
          <w:szCs w:val="24"/>
        </w:rPr>
        <w:t xml:space="preserve"> Chair, Dinsmore second, passed</w:t>
      </w:r>
    </w:p>
    <w:p w14:paraId="142C463C" w14:textId="4DBC6AD2" w:rsidR="00FD0DB0" w:rsidRDefault="00C73BB6" w:rsidP="00074C73">
      <w:pPr>
        <w:spacing w:after="0" w:line="240" w:lineRule="auto"/>
        <w:rPr>
          <w:sz w:val="24"/>
          <w:szCs w:val="24"/>
        </w:rPr>
      </w:pPr>
      <w:r>
        <w:rPr>
          <w:sz w:val="24"/>
          <w:szCs w:val="24"/>
        </w:rPr>
        <w:t xml:space="preserve">Discussion: Hille </w:t>
      </w:r>
      <w:r w:rsidR="00FD0DB0">
        <w:rPr>
          <w:sz w:val="24"/>
          <w:szCs w:val="24"/>
        </w:rPr>
        <w:t xml:space="preserve">requests clarification that </w:t>
      </w:r>
      <w:proofErr w:type="spellStart"/>
      <w:r w:rsidR="00FD0DB0">
        <w:rPr>
          <w:sz w:val="24"/>
          <w:szCs w:val="24"/>
        </w:rPr>
        <w:t>Stinchcomb</w:t>
      </w:r>
      <w:proofErr w:type="spellEnd"/>
      <w:r w:rsidR="00FD0DB0">
        <w:rPr>
          <w:sz w:val="24"/>
          <w:szCs w:val="24"/>
        </w:rPr>
        <w:t xml:space="preserve"> is being </w:t>
      </w:r>
      <w:proofErr w:type="spellStart"/>
      <w:r w:rsidR="00FD0DB0">
        <w:rPr>
          <w:sz w:val="24"/>
          <w:szCs w:val="24"/>
        </w:rPr>
        <w:t>nomited</w:t>
      </w:r>
      <w:proofErr w:type="spellEnd"/>
      <w:r w:rsidR="00FD0DB0">
        <w:rPr>
          <w:sz w:val="24"/>
          <w:szCs w:val="24"/>
        </w:rPr>
        <w:t xml:space="preserve"> for position of Chair, not to continue as acting Chair. Johnson affirms that is the sense of his motion, accepts clarification as friendly amendment, Dinsmore second. Passed.</w:t>
      </w:r>
    </w:p>
    <w:p w14:paraId="150C58C8" w14:textId="2A32789C" w:rsidR="00C73BB6" w:rsidRDefault="00FD0DB0" w:rsidP="00074C73">
      <w:pPr>
        <w:spacing w:after="0" w:line="240" w:lineRule="auto"/>
        <w:rPr>
          <w:sz w:val="24"/>
          <w:szCs w:val="24"/>
        </w:rPr>
      </w:pPr>
      <w:r>
        <w:rPr>
          <w:sz w:val="24"/>
          <w:szCs w:val="24"/>
        </w:rPr>
        <w:t xml:space="preserve">Hille </w:t>
      </w:r>
      <w:r w:rsidR="00C73BB6">
        <w:rPr>
          <w:sz w:val="24"/>
          <w:szCs w:val="24"/>
        </w:rPr>
        <w:t xml:space="preserve">notes this creates vacancy in Vice Chair position formerly filled by </w:t>
      </w:r>
      <w:proofErr w:type="spellStart"/>
      <w:r w:rsidR="00C73BB6">
        <w:rPr>
          <w:sz w:val="24"/>
          <w:szCs w:val="24"/>
        </w:rPr>
        <w:t>Stinchcomb</w:t>
      </w:r>
      <w:proofErr w:type="spellEnd"/>
      <w:r w:rsidR="00C73BB6">
        <w:rPr>
          <w:sz w:val="24"/>
          <w:szCs w:val="24"/>
        </w:rPr>
        <w:t>, addressing vacancy to be added to the agenda for the next meeting.</w:t>
      </w:r>
    </w:p>
    <w:p w14:paraId="6D49CA7E" w14:textId="77777777" w:rsidR="00FD0DB0" w:rsidRDefault="00FD0DB0" w:rsidP="00074C73">
      <w:pPr>
        <w:spacing w:after="0" w:line="240" w:lineRule="auto"/>
        <w:rPr>
          <w:sz w:val="24"/>
          <w:szCs w:val="24"/>
        </w:rPr>
      </w:pPr>
    </w:p>
    <w:p w14:paraId="18D4E359" w14:textId="66C23E67" w:rsidR="006116FB" w:rsidRDefault="006116FB" w:rsidP="00074C73">
      <w:pPr>
        <w:spacing w:after="0" w:line="240" w:lineRule="auto"/>
        <w:rPr>
          <w:sz w:val="24"/>
          <w:szCs w:val="24"/>
        </w:rPr>
      </w:pPr>
      <w:r>
        <w:rPr>
          <w:sz w:val="24"/>
          <w:szCs w:val="24"/>
        </w:rPr>
        <w:t>Discussion of staff support arrangements</w:t>
      </w:r>
      <w:r w:rsidR="00BD580D">
        <w:rPr>
          <w:sz w:val="24"/>
          <w:szCs w:val="24"/>
        </w:rPr>
        <w:t xml:space="preserve">—Zinnia Hensley </w:t>
      </w:r>
      <w:r w:rsidR="00FD0DB0">
        <w:rPr>
          <w:sz w:val="24"/>
          <w:szCs w:val="24"/>
        </w:rPr>
        <w:t xml:space="preserve">providing </w:t>
      </w:r>
      <w:r w:rsidR="00BD580D">
        <w:rPr>
          <w:sz w:val="24"/>
          <w:szCs w:val="24"/>
        </w:rPr>
        <w:t xml:space="preserve">staffing </w:t>
      </w:r>
      <w:r w:rsidR="00FD0DB0">
        <w:rPr>
          <w:sz w:val="24"/>
          <w:szCs w:val="24"/>
        </w:rPr>
        <w:t xml:space="preserve">for BHRC </w:t>
      </w:r>
      <w:r w:rsidR="00BD580D">
        <w:rPr>
          <w:sz w:val="24"/>
          <w:szCs w:val="24"/>
        </w:rPr>
        <w:t xml:space="preserve">due to no longer having Eric </w:t>
      </w:r>
      <w:proofErr w:type="spellStart"/>
      <w:r w:rsidR="00BD580D">
        <w:rPr>
          <w:sz w:val="24"/>
          <w:szCs w:val="24"/>
        </w:rPr>
        <w:t>Hogsden</w:t>
      </w:r>
      <w:proofErr w:type="spellEnd"/>
      <w:r w:rsidR="00BD580D">
        <w:rPr>
          <w:sz w:val="24"/>
          <w:szCs w:val="24"/>
        </w:rPr>
        <w:t xml:space="preserve"> on staff</w:t>
      </w:r>
      <w:r w:rsidR="00FD0DB0">
        <w:rPr>
          <w:sz w:val="24"/>
          <w:szCs w:val="24"/>
        </w:rPr>
        <w:t xml:space="preserve">. Mitchell inquired regarding </w:t>
      </w:r>
      <w:proofErr w:type="spellStart"/>
      <w:r w:rsidR="00FD0DB0">
        <w:rPr>
          <w:sz w:val="24"/>
          <w:szCs w:val="24"/>
        </w:rPr>
        <w:t>Hogsden’s</w:t>
      </w:r>
      <w:proofErr w:type="spellEnd"/>
      <w:r w:rsidR="00FD0DB0">
        <w:rPr>
          <w:sz w:val="24"/>
          <w:szCs w:val="24"/>
        </w:rPr>
        <w:t xml:space="preserve"> responsibilities, </w:t>
      </w:r>
      <w:proofErr w:type="spellStart"/>
      <w:r w:rsidR="00FD0DB0">
        <w:rPr>
          <w:sz w:val="24"/>
          <w:szCs w:val="24"/>
        </w:rPr>
        <w:t>Stinchcomb</w:t>
      </w:r>
      <w:proofErr w:type="spellEnd"/>
      <w:r w:rsidR="00FD0DB0">
        <w:rPr>
          <w:sz w:val="24"/>
          <w:szCs w:val="24"/>
        </w:rPr>
        <w:t xml:space="preserve"> outlined those tasks. Mitchell asked if we needed to fill that position. </w:t>
      </w:r>
      <w:proofErr w:type="spellStart"/>
      <w:r w:rsidR="00FD0DB0">
        <w:rPr>
          <w:sz w:val="24"/>
          <w:szCs w:val="24"/>
        </w:rPr>
        <w:t>Stinchcomb</w:t>
      </w:r>
      <w:proofErr w:type="spellEnd"/>
      <w:r w:rsidR="00FD0DB0">
        <w:rPr>
          <w:sz w:val="24"/>
          <w:szCs w:val="24"/>
        </w:rPr>
        <w:t xml:space="preserve"> </w:t>
      </w:r>
      <w:r w:rsidR="00FD0DB0">
        <w:rPr>
          <w:sz w:val="24"/>
          <w:szCs w:val="24"/>
        </w:rPr>
        <w:lastRenderedPageBreak/>
        <w:t xml:space="preserve">noted it was not being filled due to budget considerations. </w:t>
      </w:r>
      <w:r w:rsidR="00BD580D">
        <w:rPr>
          <w:sz w:val="24"/>
          <w:szCs w:val="24"/>
        </w:rPr>
        <w:t xml:space="preserve">David Gregory </w:t>
      </w:r>
      <w:r w:rsidR="00FD0DB0">
        <w:rPr>
          <w:sz w:val="24"/>
          <w:szCs w:val="24"/>
        </w:rPr>
        <w:t>affirmed</w:t>
      </w:r>
      <w:r w:rsidR="00BD580D">
        <w:rPr>
          <w:sz w:val="24"/>
          <w:szCs w:val="24"/>
        </w:rPr>
        <w:t xml:space="preserve"> positi</w:t>
      </w:r>
      <w:r w:rsidR="00FD0DB0">
        <w:rPr>
          <w:sz w:val="24"/>
          <w:szCs w:val="24"/>
        </w:rPr>
        <w:t>o</w:t>
      </w:r>
      <w:r w:rsidR="00BD580D">
        <w:rPr>
          <w:sz w:val="24"/>
          <w:szCs w:val="24"/>
        </w:rPr>
        <w:t xml:space="preserve">n not funded due </w:t>
      </w:r>
      <w:r w:rsidR="00FD0DB0">
        <w:rPr>
          <w:sz w:val="24"/>
          <w:szCs w:val="24"/>
        </w:rPr>
        <w:t>in</w:t>
      </w:r>
      <w:r w:rsidR="00BD580D">
        <w:rPr>
          <w:sz w:val="24"/>
          <w:szCs w:val="24"/>
        </w:rPr>
        <w:t xml:space="preserve"> </w:t>
      </w:r>
      <w:r w:rsidR="00FD0DB0">
        <w:rPr>
          <w:sz w:val="24"/>
          <w:szCs w:val="24"/>
        </w:rPr>
        <w:t>City budget.</w:t>
      </w:r>
    </w:p>
    <w:p w14:paraId="278587E8" w14:textId="77777777" w:rsidR="00FD0DB0" w:rsidRDefault="00FD0DB0" w:rsidP="00074C73">
      <w:pPr>
        <w:spacing w:after="0" w:line="240" w:lineRule="auto"/>
        <w:rPr>
          <w:sz w:val="24"/>
          <w:szCs w:val="24"/>
        </w:rPr>
      </w:pPr>
    </w:p>
    <w:p w14:paraId="3A2299D6" w14:textId="7D0BC274" w:rsidR="00737A04" w:rsidRDefault="00737A04" w:rsidP="00074C73">
      <w:pPr>
        <w:spacing w:after="0" w:line="240" w:lineRule="auto"/>
        <w:rPr>
          <w:sz w:val="24"/>
          <w:szCs w:val="24"/>
        </w:rPr>
      </w:pPr>
      <w:r>
        <w:rPr>
          <w:sz w:val="24"/>
          <w:szCs w:val="24"/>
        </w:rPr>
        <w:t>Discussion of Fiscal Year 2020-21 Budget</w:t>
      </w:r>
      <w:r w:rsidR="00FD0DB0">
        <w:rPr>
          <w:sz w:val="24"/>
          <w:szCs w:val="24"/>
        </w:rPr>
        <w:t>: BHRC a</w:t>
      </w:r>
      <w:r w:rsidR="00BD580D">
        <w:rPr>
          <w:sz w:val="24"/>
          <w:szCs w:val="24"/>
        </w:rPr>
        <w:t xml:space="preserve">llocated $500 for this FY in final </w:t>
      </w:r>
      <w:r w:rsidR="00FD0DB0">
        <w:rPr>
          <w:sz w:val="24"/>
          <w:szCs w:val="24"/>
        </w:rPr>
        <w:t>City</w:t>
      </w:r>
      <w:r w:rsidR="00BD580D">
        <w:rPr>
          <w:sz w:val="24"/>
          <w:szCs w:val="24"/>
        </w:rPr>
        <w:t xml:space="preserve"> budget</w:t>
      </w:r>
      <w:r w:rsidR="00FD0DB0">
        <w:rPr>
          <w:sz w:val="24"/>
          <w:szCs w:val="24"/>
        </w:rPr>
        <w:t xml:space="preserve"> passed by Council</w:t>
      </w:r>
      <w:r w:rsidR="00BD580D">
        <w:rPr>
          <w:sz w:val="24"/>
          <w:szCs w:val="24"/>
        </w:rPr>
        <w:t xml:space="preserve"> in June. Due to the small amount</w:t>
      </w:r>
      <w:r w:rsidR="00FD0DB0">
        <w:rPr>
          <w:sz w:val="24"/>
          <w:szCs w:val="24"/>
        </w:rPr>
        <w:t>,</w:t>
      </w:r>
      <w:r w:rsidR="00BD580D">
        <w:rPr>
          <w:sz w:val="24"/>
          <w:szCs w:val="24"/>
        </w:rPr>
        <w:t xml:space="preserve"> Chair </w:t>
      </w:r>
      <w:proofErr w:type="spellStart"/>
      <w:r w:rsidR="00FD0DB0">
        <w:rPr>
          <w:sz w:val="24"/>
          <w:szCs w:val="24"/>
        </w:rPr>
        <w:t>Stinchcomb</w:t>
      </w:r>
      <w:proofErr w:type="spellEnd"/>
      <w:r w:rsidR="00FD0DB0">
        <w:rPr>
          <w:sz w:val="24"/>
          <w:szCs w:val="24"/>
        </w:rPr>
        <w:t xml:space="preserve"> </w:t>
      </w:r>
      <w:r w:rsidR="00BD580D">
        <w:rPr>
          <w:sz w:val="24"/>
          <w:szCs w:val="24"/>
        </w:rPr>
        <w:t>recommends we not put together a line item budget</w:t>
      </w:r>
      <w:r w:rsidR="00FD0DB0">
        <w:rPr>
          <w:sz w:val="24"/>
          <w:szCs w:val="24"/>
        </w:rPr>
        <w:t>.</w:t>
      </w:r>
      <w:r w:rsidR="00BD580D">
        <w:rPr>
          <w:sz w:val="24"/>
          <w:szCs w:val="24"/>
        </w:rPr>
        <w:t xml:space="preserve"> </w:t>
      </w:r>
      <w:r w:rsidR="00FD0DB0">
        <w:rPr>
          <w:sz w:val="24"/>
          <w:szCs w:val="24"/>
        </w:rPr>
        <w:t>Motion to not develop a line item budget due to the small amount allocated by the City: H</w:t>
      </w:r>
      <w:r w:rsidR="00BD580D">
        <w:rPr>
          <w:sz w:val="24"/>
          <w:szCs w:val="24"/>
        </w:rPr>
        <w:t>ille motion</w:t>
      </w:r>
      <w:r w:rsidR="00FD0DB0">
        <w:rPr>
          <w:sz w:val="24"/>
          <w:szCs w:val="24"/>
        </w:rPr>
        <w:t>, Johnson</w:t>
      </w:r>
      <w:r w:rsidR="00BD580D">
        <w:rPr>
          <w:sz w:val="24"/>
          <w:szCs w:val="24"/>
        </w:rPr>
        <w:t xml:space="preserve"> second</w:t>
      </w:r>
      <w:r w:rsidR="000F0024">
        <w:rPr>
          <w:sz w:val="24"/>
          <w:szCs w:val="24"/>
        </w:rPr>
        <w:t xml:space="preserve">, </w:t>
      </w:r>
      <w:r w:rsidR="000D0ACE">
        <w:rPr>
          <w:sz w:val="24"/>
          <w:szCs w:val="24"/>
        </w:rPr>
        <w:t>passed.</w:t>
      </w:r>
    </w:p>
    <w:p w14:paraId="17A34A72" w14:textId="77777777" w:rsidR="00FD0DB0" w:rsidRDefault="00FD0DB0" w:rsidP="00074C73">
      <w:pPr>
        <w:spacing w:after="0" w:line="240" w:lineRule="auto"/>
        <w:rPr>
          <w:sz w:val="24"/>
          <w:szCs w:val="24"/>
        </w:rPr>
      </w:pPr>
    </w:p>
    <w:p w14:paraId="0A8A6F4B" w14:textId="77777777" w:rsidR="00756DF4" w:rsidRPr="00756DF4" w:rsidRDefault="006116FB" w:rsidP="00074C73">
      <w:pPr>
        <w:spacing w:after="0" w:line="240" w:lineRule="auto"/>
        <w:rPr>
          <w:b/>
          <w:sz w:val="24"/>
          <w:szCs w:val="24"/>
        </w:rPr>
      </w:pPr>
      <w:r w:rsidRPr="00756DF4">
        <w:rPr>
          <w:b/>
          <w:sz w:val="24"/>
          <w:szCs w:val="24"/>
        </w:rPr>
        <w:t>Discussion of FY 2020-21 programs and activities</w:t>
      </w:r>
    </w:p>
    <w:p w14:paraId="5C746BAD" w14:textId="4E87FF41" w:rsidR="006116FB" w:rsidRDefault="000D0ACE" w:rsidP="00074C73">
      <w:pPr>
        <w:spacing w:after="0" w:line="240" w:lineRule="auto"/>
        <w:rPr>
          <w:sz w:val="24"/>
          <w:szCs w:val="24"/>
        </w:rPr>
      </w:pPr>
      <w:r>
        <w:rPr>
          <w:sz w:val="24"/>
          <w:szCs w:val="24"/>
        </w:rPr>
        <w:t>John G.</w:t>
      </w:r>
      <w:r w:rsidR="00BD580D">
        <w:rPr>
          <w:sz w:val="24"/>
          <w:szCs w:val="24"/>
        </w:rPr>
        <w:t xml:space="preserve"> Fee award</w:t>
      </w:r>
      <w:r w:rsidR="00756DF4">
        <w:rPr>
          <w:sz w:val="24"/>
          <w:szCs w:val="24"/>
        </w:rPr>
        <w:t xml:space="preserve">: </w:t>
      </w:r>
      <w:r>
        <w:rPr>
          <w:sz w:val="24"/>
          <w:szCs w:val="24"/>
        </w:rPr>
        <w:t xml:space="preserve">Motion to proceed </w:t>
      </w:r>
      <w:proofErr w:type="spellStart"/>
      <w:r>
        <w:rPr>
          <w:sz w:val="24"/>
          <w:szCs w:val="24"/>
        </w:rPr>
        <w:t xml:space="preserve">with </w:t>
      </w:r>
      <w:proofErr w:type="spellEnd"/>
      <w:r>
        <w:rPr>
          <w:sz w:val="24"/>
          <w:szCs w:val="24"/>
        </w:rPr>
        <w:t>award despite COVID, noting need to adjust timeline.</w:t>
      </w:r>
      <w:r w:rsidR="00756DF4">
        <w:rPr>
          <w:sz w:val="24"/>
          <w:szCs w:val="24"/>
        </w:rPr>
        <w:t xml:space="preserve"> </w:t>
      </w:r>
      <w:r w:rsidR="009E3108">
        <w:rPr>
          <w:sz w:val="24"/>
          <w:szCs w:val="24"/>
        </w:rPr>
        <w:t xml:space="preserve"> </w:t>
      </w:r>
      <w:r>
        <w:rPr>
          <w:sz w:val="24"/>
          <w:szCs w:val="24"/>
        </w:rPr>
        <w:t xml:space="preserve">Bland, motion, second Johnson, passed. Bland will chair project, Johnson will assist, Administrator Gregory offers assistance of the City as needed. Bland will bring timeline to next meeting, </w:t>
      </w:r>
      <w:proofErr w:type="spellStart"/>
      <w:r>
        <w:rPr>
          <w:sz w:val="24"/>
          <w:szCs w:val="24"/>
        </w:rPr>
        <w:t>Stinchcomb</w:t>
      </w:r>
      <w:proofErr w:type="spellEnd"/>
      <w:r>
        <w:rPr>
          <w:sz w:val="24"/>
          <w:szCs w:val="24"/>
        </w:rPr>
        <w:t xml:space="preserve"> will add it to the agenda. Hille suggests it would be good if we could present the award at a time when people could be together again.</w:t>
      </w:r>
    </w:p>
    <w:p w14:paraId="029CD08B" w14:textId="77777777" w:rsidR="00756DF4" w:rsidRDefault="00756DF4" w:rsidP="00074C73">
      <w:pPr>
        <w:spacing w:after="0" w:line="240" w:lineRule="auto"/>
        <w:rPr>
          <w:sz w:val="24"/>
          <w:szCs w:val="24"/>
        </w:rPr>
      </w:pPr>
    </w:p>
    <w:p w14:paraId="4566F606" w14:textId="102E5BE4" w:rsidR="00ED028D" w:rsidRDefault="000D0ACE" w:rsidP="00074C73">
      <w:pPr>
        <w:spacing w:after="0" w:line="240" w:lineRule="auto"/>
        <w:rPr>
          <w:sz w:val="24"/>
          <w:szCs w:val="24"/>
        </w:rPr>
      </w:pPr>
      <w:r>
        <w:rPr>
          <w:sz w:val="24"/>
          <w:szCs w:val="24"/>
        </w:rPr>
        <w:t>Statewide c</w:t>
      </w:r>
      <w:r w:rsidR="00ED028D">
        <w:rPr>
          <w:sz w:val="24"/>
          <w:szCs w:val="24"/>
        </w:rPr>
        <w:t>onvening of HRC’s</w:t>
      </w:r>
      <w:r>
        <w:rPr>
          <w:sz w:val="24"/>
          <w:szCs w:val="24"/>
        </w:rPr>
        <w:t xml:space="preserve">: </w:t>
      </w:r>
      <w:proofErr w:type="spellStart"/>
      <w:r>
        <w:rPr>
          <w:sz w:val="24"/>
          <w:szCs w:val="24"/>
        </w:rPr>
        <w:t>Stinchcomb</w:t>
      </w:r>
      <w:proofErr w:type="spellEnd"/>
      <w:r>
        <w:rPr>
          <w:sz w:val="24"/>
          <w:szCs w:val="24"/>
        </w:rPr>
        <w:t xml:space="preserve"> notes </w:t>
      </w:r>
      <w:r w:rsidR="00B801C0">
        <w:rPr>
          <w:sz w:val="24"/>
          <w:szCs w:val="24"/>
        </w:rPr>
        <w:t>likely</w:t>
      </w:r>
      <w:r>
        <w:rPr>
          <w:sz w:val="24"/>
          <w:szCs w:val="24"/>
        </w:rPr>
        <w:t xml:space="preserve"> need to</w:t>
      </w:r>
      <w:r w:rsidR="00ED028D">
        <w:rPr>
          <w:sz w:val="24"/>
          <w:szCs w:val="24"/>
        </w:rPr>
        <w:t xml:space="preserve"> postpone</w:t>
      </w:r>
      <w:r>
        <w:rPr>
          <w:sz w:val="24"/>
          <w:szCs w:val="24"/>
        </w:rPr>
        <w:t xml:space="preserve"> due to budget and COVID </w:t>
      </w:r>
      <w:proofErr w:type="spellStart"/>
      <w:r>
        <w:rPr>
          <w:sz w:val="24"/>
          <w:szCs w:val="24"/>
        </w:rPr>
        <w:t>restrictons</w:t>
      </w:r>
      <w:proofErr w:type="spellEnd"/>
      <w:r>
        <w:rPr>
          <w:sz w:val="24"/>
          <w:szCs w:val="24"/>
        </w:rPr>
        <w:t xml:space="preserve"> on gatherings. Hille notes p</w:t>
      </w:r>
      <w:r w:rsidR="00B801C0">
        <w:rPr>
          <w:sz w:val="24"/>
          <w:szCs w:val="24"/>
        </w:rPr>
        <w:t xml:space="preserve">otential for virtual convening, should keep that option open going forward. </w:t>
      </w:r>
      <w:proofErr w:type="spellStart"/>
      <w:r w:rsidR="00B801C0">
        <w:rPr>
          <w:sz w:val="24"/>
          <w:szCs w:val="24"/>
        </w:rPr>
        <w:t>Stinchcomb</w:t>
      </w:r>
      <w:proofErr w:type="spellEnd"/>
      <w:r w:rsidR="00B801C0">
        <w:rPr>
          <w:sz w:val="24"/>
          <w:szCs w:val="24"/>
        </w:rPr>
        <w:t xml:space="preserve"> suggests Hille continue to explore this.</w:t>
      </w:r>
    </w:p>
    <w:p w14:paraId="7A80B6FB" w14:textId="36F8A3A2" w:rsidR="00B801C0" w:rsidRDefault="00B801C0" w:rsidP="00074C73">
      <w:pPr>
        <w:spacing w:after="0" w:line="240" w:lineRule="auto"/>
        <w:rPr>
          <w:sz w:val="24"/>
          <w:szCs w:val="24"/>
        </w:rPr>
      </w:pPr>
    </w:p>
    <w:p w14:paraId="7953A9E1" w14:textId="7FA0F21C" w:rsidR="00737A04" w:rsidRDefault="00737A04" w:rsidP="00074C73">
      <w:pPr>
        <w:spacing w:after="0" w:line="240" w:lineRule="auto"/>
        <w:rPr>
          <w:sz w:val="24"/>
          <w:szCs w:val="24"/>
        </w:rPr>
      </w:pPr>
      <w:r>
        <w:rPr>
          <w:sz w:val="24"/>
          <w:szCs w:val="24"/>
        </w:rPr>
        <w:t>Discussion of statement of solidarity of non-discrimination and antiauthoritarian abuse</w:t>
      </w:r>
      <w:r w:rsidR="00B801C0">
        <w:rPr>
          <w:sz w:val="24"/>
          <w:szCs w:val="24"/>
        </w:rPr>
        <w:t xml:space="preserve">: </w:t>
      </w:r>
      <w:proofErr w:type="spellStart"/>
      <w:r w:rsidR="00B801C0">
        <w:rPr>
          <w:sz w:val="24"/>
          <w:szCs w:val="24"/>
        </w:rPr>
        <w:t>Stinchcome</w:t>
      </w:r>
      <w:proofErr w:type="spellEnd"/>
      <w:r w:rsidR="00B801C0">
        <w:rPr>
          <w:sz w:val="24"/>
          <w:szCs w:val="24"/>
        </w:rPr>
        <w:t xml:space="preserve"> had requested a volunteer draft a statement. Hille had drafted a statement and circulated to the Commission prior to the July meeting which was cancelled due to lack of quorum. Hille updated and re-sent the draft statement to the Commissioners ahead of this meeting. Hille read the </w:t>
      </w:r>
      <w:r w:rsidR="001C58D5">
        <w:rPr>
          <w:sz w:val="24"/>
          <w:szCs w:val="24"/>
        </w:rPr>
        <w:t xml:space="preserve">updated </w:t>
      </w:r>
      <w:r w:rsidR="00B801C0">
        <w:rPr>
          <w:sz w:val="24"/>
          <w:szCs w:val="24"/>
        </w:rPr>
        <w:t>statement as sent</w:t>
      </w:r>
      <w:r w:rsidR="001C58D5">
        <w:rPr>
          <w:sz w:val="24"/>
          <w:szCs w:val="24"/>
        </w:rPr>
        <w:t xml:space="preserve"> via email to the Commissioners.</w:t>
      </w:r>
    </w:p>
    <w:p w14:paraId="2E9421A6" w14:textId="03DBA371" w:rsidR="00B801C0" w:rsidRDefault="00B801C0" w:rsidP="00074C73">
      <w:pPr>
        <w:spacing w:after="0" w:line="240" w:lineRule="auto"/>
        <w:rPr>
          <w:sz w:val="24"/>
          <w:szCs w:val="24"/>
        </w:rPr>
      </w:pPr>
    </w:p>
    <w:p w14:paraId="1C19DA21" w14:textId="46D57211" w:rsidR="00B801C0" w:rsidRDefault="00B801C0" w:rsidP="00074C73">
      <w:pPr>
        <w:spacing w:after="0" w:line="240" w:lineRule="auto"/>
        <w:rPr>
          <w:sz w:val="24"/>
          <w:szCs w:val="24"/>
        </w:rPr>
      </w:pPr>
      <w:r>
        <w:rPr>
          <w:sz w:val="24"/>
          <w:szCs w:val="24"/>
        </w:rPr>
        <w:t xml:space="preserve">Hille explained that the statement </w:t>
      </w:r>
      <w:r w:rsidR="001C58D5">
        <w:rPr>
          <w:sz w:val="24"/>
          <w:szCs w:val="24"/>
        </w:rPr>
        <w:t xml:space="preserve">he sent and read </w:t>
      </w:r>
      <w:r>
        <w:rPr>
          <w:sz w:val="24"/>
          <w:szCs w:val="24"/>
        </w:rPr>
        <w:t xml:space="preserve">was drafted with the language “we the undersigned members of the Commission” since it was </w:t>
      </w:r>
      <w:r w:rsidR="001C58D5">
        <w:rPr>
          <w:sz w:val="24"/>
          <w:szCs w:val="24"/>
        </w:rPr>
        <w:t xml:space="preserve">originally </w:t>
      </w:r>
      <w:r>
        <w:rPr>
          <w:sz w:val="24"/>
          <w:szCs w:val="24"/>
        </w:rPr>
        <w:t>drafted at a time when the Commission was not holding meetings. Noting that the full Commission is now acting</w:t>
      </w:r>
      <w:r w:rsidR="001C58D5">
        <w:rPr>
          <w:sz w:val="24"/>
          <w:szCs w:val="24"/>
        </w:rPr>
        <w:t xml:space="preserve"> on this</w:t>
      </w:r>
      <w:r>
        <w:rPr>
          <w:sz w:val="24"/>
          <w:szCs w:val="24"/>
        </w:rPr>
        <w:t xml:space="preserve"> in a meeting, he </w:t>
      </w:r>
      <w:r w:rsidR="001C58D5">
        <w:rPr>
          <w:sz w:val="24"/>
          <w:szCs w:val="24"/>
        </w:rPr>
        <w:t xml:space="preserve">proposed </w:t>
      </w:r>
      <w:r>
        <w:rPr>
          <w:sz w:val="24"/>
          <w:szCs w:val="24"/>
        </w:rPr>
        <w:t>amending the draft to strike “undersigned” as we are acting on this as the full HRC</w:t>
      </w:r>
      <w:r w:rsidR="001C58D5">
        <w:rPr>
          <w:sz w:val="24"/>
          <w:szCs w:val="24"/>
        </w:rPr>
        <w:t>. Hille moved approval of the statement as updated and amended, Dinsmore second:</w:t>
      </w:r>
    </w:p>
    <w:p w14:paraId="52613DDF" w14:textId="778F7F4E" w:rsidR="001C58D5" w:rsidRDefault="001C58D5" w:rsidP="00074C73">
      <w:pPr>
        <w:spacing w:after="0" w:line="240" w:lineRule="auto"/>
        <w:rPr>
          <w:sz w:val="24"/>
          <w:szCs w:val="24"/>
        </w:rPr>
      </w:pPr>
    </w:p>
    <w:p w14:paraId="2F481FA4" w14:textId="77777777" w:rsidR="001C58D5" w:rsidRPr="001C58D5" w:rsidRDefault="001C58D5" w:rsidP="001C58D5">
      <w:pPr>
        <w:spacing w:after="0" w:line="240" w:lineRule="auto"/>
        <w:rPr>
          <w:i/>
          <w:sz w:val="24"/>
          <w:szCs w:val="24"/>
        </w:rPr>
      </w:pPr>
      <w:r w:rsidRPr="001C58D5">
        <w:rPr>
          <w:i/>
          <w:sz w:val="24"/>
          <w:szCs w:val="24"/>
        </w:rPr>
        <w:t>Whereas there is a long and deeply troubling history of violence against people of color in the United States; and,</w:t>
      </w:r>
    </w:p>
    <w:p w14:paraId="7CF28FF8" w14:textId="77777777" w:rsidR="001C58D5" w:rsidRPr="001C58D5" w:rsidRDefault="001C58D5" w:rsidP="001C58D5">
      <w:pPr>
        <w:spacing w:after="0" w:line="240" w:lineRule="auto"/>
        <w:rPr>
          <w:i/>
          <w:sz w:val="24"/>
          <w:szCs w:val="24"/>
        </w:rPr>
      </w:pPr>
    </w:p>
    <w:p w14:paraId="008A228C" w14:textId="77777777" w:rsidR="001C58D5" w:rsidRPr="001C58D5" w:rsidRDefault="001C58D5" w:rsidP="001C58D5">
      <w:pPr>
        <w:spacing w:after="0" w:line="240" w:lineRule="auto"/>
        <w:rPr>
          <w:i/>
          <w:sz w:val="24"/>
          <w:szCs w:val="24"/>
        </w:rPr>
      </w:pPr>
      <w:r w:rsidRPr="001C58D5">
        <w:rPr>
          <w:i/>
          <w:sz w:val="24"/>
          <w:szCs w:val="24"/>
        </w:rPr>
        <w:t>Whereas this violence has in many instances been perpetrated by law enforcement officers; and,</w:t>
      </w:r>
    </w:p>
    <w:p w14:paraId="4E5BF54E" w14:textId="77777777" w:rsidR="001C58D5" w:rsidRPr="001C58D5" w:rsidRDefault="001C58D5" w:rsidP="001C58D5">
      <w:pPr>
        <w:spacing w:after="0" w:line="240" w:lineRule="auto"/>
        <w:rPr>
          <w:i/>
          <w:sz w:val="24"/>
          <w:szCs w:val="24"/>
        </w:rPr>
      </w:pPr>
    </w:p>
    <w:p w14:paraId="38DE7DC4" w14:textId="77777777" w:rsidR="001C58D5" w:rsidRPr="001C58D5" w:rsidRDefault="001C58D5" w:rsidP="001C58D5">
      <w:pPr>
        <w:spacing w:after="0" w:line="240" w:lineRule="auto"/>
        <w:rPr>
          <w:i/>
          <w:sz w:val="24"/>
          <w:szCs w:val="24"/>
        </w:rPr>
      </w:pPr>
      <w:r w:rsidRPr="001C58D5">
        <w:rPr>
          <w:i/>
          <w:sz w:val="24"/>
          <w:szCs w:val="24"/>
        </w:rPr>
        <w:t>Whereas those who have carried out these acts of violence have too often not been held accountable; and,</w:t>
      </w:r>
    </w:p>
    <w:p w14:paraId="4A8B91A2" w14:textId="77777777" w:rsidR="001C58D5" w:rsidRPr="001C58D5" w:rsidRDefault="001C58D5" w:rsidP="001C58D5">
      <w:pPr>
        <w:spacing w:after="0" w:line="240" w:lineRule="auto"/>
        <w:rPr>
          <w:i/>
          <w:sz w:val="24"/>
          <w:szCs w:val="24"/>
        </w:rPr>
      </w:pPr>
    </w:p>
    <w:p w14:paraId="675ECDFD" w14:textId="77777777" w:rsidR="001C58D5" w:rsidRPr="001C58D5" w:rsidRDefault="001C58D5" w:rsidP="001C58D5">
      <w:pPr>
        <w:spacing w:after="0" w:line="240" w:lineRule="auto"/>
        <w:rPr>
          <w:i/>
          <w:sz w:val="24"/>
          <w:szCs w:val="24"/>
        </w:rPr>
      </w:pPr>
      <w:r w:rsidRPr="001C58D5">
        <w:rPr>
          <w:i/>
          <w:sz w:val="24"/>
          <w:szCs w:val="24"/>
        </w:rPr>
        <w:t>Whereas the deaths of George Floyd and Breonna Taylor, along with many others, have precipitated a national moment of reckoning;</w:t>
      </w:r>
    </w:p>
    <w:p w14:paraId="3B115075" w14:textId="77777777" w:rsidR="001C58D5" w:rsidRPr="001C58D5" w:rsidRDefault="001C58D5" w:rsidP="001C58D5">
      <w:pPr>
        <w:spacing w:after="0" w:line="240" w:lineRule="auto"/>
        <w:rPr>
          <w:i/>
          <w:sz w:val="24"/>
          <w:szCs w:val="24"/>
        </w:rPr>
      </w:pPr>
    </w:p>
    <w:p w14:paraId="22486169" w14:textId="77777777" w:rsidR="001C58D5" w:rsidRPr="001C58D5" w:rsidRDefault="001C58D5" w:rsidP="001C58D5">
      <w:pPr>
        <w:spacing w:after="0" w:line="240" w:lineRule="auto"/>
        <w:rPr>
          <w:i/>
          <w:sz w:val="24"/>
          <w:szCs w:val="24"/>
        </w:rPr>
      </w:pPr>
      <w:r w:rsidRPr="001C58D5">
        <w:rPr>
          <w:i/>
          <w:sz w:val="24"/>
          <w:szCs w:val="24"/>
        </w:rPr>
        <w:lastRenderedPageBreak/>
        <w:t>Therefore, we, the members of the Berea Human Rights Commission do hereby declare our support for and solidarity with the peaceful protesters in Berea, all over Kentucky and across the United States who have lifted up their voices to make this simple and irrefutable declaration: Black Lives Matter;</w:t>
      </w:r>
    </w:p>
    <w:p w14:paraId="4DCDC8DE" w14:textId="77777777" w:rsidR="001C58D5" w:rsidRPr="001C58D5" w:rsidRDefault="001C58D5" w:rsidP="001C58D5">
      <w:pPr>
        <w:spacing w:after="0" w:line="240" w:lineRule="auto"/>
        <w:rPr>
          <w:i/>
          <w:sz w:val="24"/>
          <w:szCs w:val="24"/>
        </w:rPr>
      </w:pPr>
    </w:p>
    <w:p w14:paraId="6A9FD0AD" w14:textId="77777777" w:rsidR="001C58D5" w:rsidRPr="001C58D5" w:rsidRDefault="001C58D5" w:rsidP="001C58D5">
      <w:pPr>
        <w:spacing w:after="0" w:line="240" w:lineRule="auto"/>
        <w:rPr>
          <w:i/>
          <w:sz w:val="24"/>
          <w:szCs w:val="24"/>
        </w:rPr>
      </w:pPr>
      <w:r w:rsidRPr="001C58D5">
        <w:rPr>
          <w:i/>
          <w:sz w:val="24"/>
          <w:szCs w:val="24"/>
        </w:rPr>
        <w:t>Further, we add our voices in support of the Berea City Council Resolution No. 10-2020, in recognizing that “the Berea Police Department has made and continues to make important changes in policy and policing including the prohibition of chokeholds, addition of diversity training, and the hiring of a social services coordinator among other improvements”;</w:t>
      </w:r>
    </w:p>
    <w:p w14:paraId="1015697F" w14:textId="77777777" w:rsidR="001C58D5" w:rsidRPr="001C58D5" w:rsidRDefault="001C58D5" w:rsidP="001C58D5">
      <w:pPr>
        <w:spacing w:after="0" w:line="240" w:lineRule="auto"/>
        <w:rPr>
          <w:i/>
          <w:sz w:val="24"/>
          <w:szCs w:val="24"/>
        </w:rPr>
      </w:pPr>
    </w:p>
    <w:p w14:paraId="207CEF27" w14:textId="77777777" w:rsidR="001C58D5" w:rsidRPr="001C58D5" w:rsidRDefault="001C58D5" w:rsidP="001C58D5">
      <w:pPr>
        <w:spacing w:after="0" w:line="240" w:lineRule="auto"/>
        <w:rPr>
          <w:i/>
          <w:sz w:val="24"/>
          <w:szCs w:val="24"/>
        </w:rPr>
      </w:pPr>
      <w:r w:rsidRPr="001C58D5">
        <w:rPr>
          <w:i/>
          <w:sz w:val="24"/>
          <w:szCs w:val="24"/>
        </w:rPr>
        <w:t>Finally, we add our voices in support of the proposed Juneteenth Resolution, No. 09-2020, as presented to the City Council, and resolving as follows: “that our community will strive to embody the practice of equity and equality, our council chambers providing a space to build understanding and create pathways to freedom and justice, making Berea a safe place for families regardless of race to grow, learn and succeed.”</w:t>
      </w:r>
    </w:p>
    <w:p w14:paraId="5713D7BC" w14:textId="77777777" w:rsidR="001C58D5" w:rsidRDefault="001C58D5" w:rsidP="00074C73">
      <w:pPr>
        <w:spacing w:after="0" w:line="240" w:lineRule="auto"/>
        <w:rPr>
          <w:sz w:val="24"/>
          <w:szCs w:val="24"/>
        </w:rPr>
      </w:pPr>
    </w:p>
    <w:p w14:paraId="02615EB4" w14:textId="3C5D8525" w:rsidR="001C58D5" w:rsidRDefault="001C58D5" w:rsidP="00074C73">
      <w:pPr>
        <w:spacing w:after="0" w:line="240" w:lineRule="auto"/>
        <w:rPr>
          <w:sz w:val="24"/>
          <w:szCs w:val="24"/>
        </w:rPr>
      </w:pPr>
      <w:r>
        <w:rPr>
          <w:sz w:val="24"/>
          <w:szCs w:val="24"/>
        </w:rPr>
        <w:t>Roll call vote:</w:t>
      </w:r>
    </w:p>
    <w:p w14:paraId="7C83B8DA" w14:textId="0B8F9A56" w:rsidR="001C58D5" w:rsidRDefault="001C58D5" w:rsidP="00074C73">
      <w:pPr>
        <w:spacing w:after="0" w:line="240" w:lineRule="auto"/>
        <w:rPr>
          <w:sz w:val="24"/>
          <w:szCs w:val="24"/>
        </w:rPr>
      </w:pPr>
      <w:r>
        <w:rPr>
          <w:sz w:val="24"/>
          <w:szCs w:val="24"/>
        </w:rPr>
        <w:t>Johnson, nay</w:t>
      </w:r>
    </w:p>
    <w:p w14:paraId="1F209B14" w14:textId="2780A386" w:rsidR="001C58D5" w:rsidRDefault="001C58D5" w:rsidP="00074C73">
      <w:pPr>
        <w:spacing w:after="0" w:line="240" w:lineRule="auto"/>
        <w:rPr>
          <w:sz w:val="24"/>
          <w:szCs w:val="24"/>
        </w:rPr>
      </w:pPr>
      <w:r>
        <w:rPr>
          <w:sz w:val="24"/>
          <w:szCs w:val="24"/>
        </w:rPr>
        <w:t>Dinsmore, yes</w:t>
      </w:r>
    </w:p>
    <w:p w14:paraId="0D0E1809" w14:textId="6E038743" w:rsidR="001C58D5" w:rsidRDefault="001C58D5" w:rsidP="00074C73">
      <w:pPr>
        <w:spacing w:after="0" w:line="240" w:lineRule="auto"/>
        <w:rPr>
          <w:sz w:val="24"/>
          <w:szCs w:val="24"/>
        </w:rPr>
      </w:pPr>
      <w:r>
        <w:rPr>
          <w:sz w:val="24"/>
          <w:szCs w:val="24"/>
        </w:rPr>
        <w:t>Hille, yes</w:t>
      </w:r>
    </w:p>
    <w:p w14:paraId="1868FA59" w14:textId="05597E90" w:rsidR="001C58D5" w:rsidRDefault="001C58D5" w:rsidP="00074C73">
      <w:pPr>
        <w:spacing w:after="0" w:line="240" w:lineRule="auto"/>
        <w:rPr>
          <w:sz w:val="24"/>
          <w:szCs w:val="24"/>
        </w:rPr>
      </w:pPr>
      <w:r>
        <w:rPr>
          <w:sz w:val="24"/>
          <w:szCs w:val="24"/>
        </w:rPr>
        <w:t>Davenport, yes</w:t>
      </w:r>
    </w:p>
    <w:p w14:paraId="55591F05" w14:textId="2C255550" w:rsidR="001C58D5" w:rsidRDefault="001C58D5" w:rsidP="00074C73">
      <w:pPr>
        <w:spacing w:after="0" w:line="240" w:lineRule="auto"/>
        <w:rPr>
          <w:sz w:val="24"/>
          <w:szCs w:val="24"/>
        </w:rPr>
      </w:pPr>
      <w:r>
        <w:rPr>
          <w:sz w:val="24"/>
          <w:szCs w:val="24"/>
        </w:rPr>
        <w:t>Bland, abstain</w:t>
      </w:r>
    </w:p>
    <w:p w14:paraId="2F4696B6" w14:textId="61A6F0EF" w:rsidR="001C58D5" w:rsidRDefault="001C58D5" w:rsidP="00074C73">
      <w:pPr>
        <w:spacing w:after="0" w:line="240" w:lineRule="auto"/>
        <w:rPr>
          <w:sz w:val="24"/>
          <w:szCs w:val="24"/>
        </w:rPr>
      </w:pPr>
      <w:r>
        <w:rPr>
          <w:sz w:val="24"/>
          <w:szCs w:val="24"/>
        </w:rPr>
        <w:t>Mitchell, yes</w:t>
      </w:r>
    </w:p>
    <w:p w14:paraId="5C75D8B7" w14:textId="30E385BA" w:rsidR="00FB6EEE" w:rsidRDefault="00FB6EEE" w:rsidP="00074C73">
      <w:pPr>
        <w:spacing w:after="0" w:line="240" w:lineRule="auto"/>
        <w:rPr>
          <w:sz w:val="24"/>
          <w:szCs w:val="24"/>
        </w:rPr>
      </w:pPr>
      <w:proofErr w:type="spellStart"/>
      <w:r>
        <w:rPr>
          <w:sz w:val="24"/>
          <w:szCs w:val="24"/>
        </w:rPr>
        <w:t>Stinchcomb</w:t>
      </w:r>
      <w:proofErr w:type="spellEnd"/>
      <w:r>
        <w:rPr>
          <w:sz w:val="24"/>
          <w:szCs w:val="24"/>
        </w:rPr>
        <w:t>, yes</w:t>
      </w:r>
    </w:p>
    <w:p w14:paraId="238DF788" w14:textId="185DD069" w:rsidR="00FB6EEE" w:rsidRDefault="00FB6EEE" w:rsidP="00074C73">
      <w:pPr>
        <w:spacing w:after="0" w:line="240" w:lineRule="auto"/>
        <w:rPr>
          <w:sz w:val="24"/>
          <w:szCs w:val="24"/>
        </w:rPr>
      </w:pPr>
    </w:p>
    <w:p w14:paraId="621101DE" w14:textId="7442C995" w:rsidR="00FB6EEE" w:rsidRDefault="00FB6EEE" w:rsidP="00074C73">
      <w:pPr>
        <w:spacing w:after="0" w:line="240" w:lineRule="auto"/>
        <w:rPr>
          <w:sz w:val="24"/>
          <w:szCs w:val="24"/>
        </w:rPr>
      </w:pPr>
      <w:r>
        <w:rPr>
          <w:sz w:val="24"/>
          <w:szCs w:val="24"/>
        </w:rPr>
        <w:t>Motion passed.</w:t>
      </w:r>
    </w:p>
    <w:p w14:paraId="6BBB5AD2" w14:textId="77777777" w:rsidR="001C58D5" w:rsidRDefault="001C58D5" w:rsidP="00074C73">
      <w:pPr>
        <w:spacing w:after="0" w:line="240" w:lineRule="auto"/>
        <w:rPr>
          <w:sz w:val="24"/>
          <w:szCs w:val="24"/>
        </w:rPr>
      </w:pPr>
    </w:p>
    <w:p w14:paraId="19A91B5F" w14:textId="77777777" w:rsidR="006116FB" w:rsidRPr="00BF3B78" w:rsidRDefault="006116FB" w:rsidP="00074C73">
      <w:pPr>
        <w:spacing w:after="0" w:line="240" w:lineRule="auto"/>
        <w:rPr>
          <w:b/>
          <w:sz w:val="24"/>
          <w:szCs w:val="24"/>
          <w:u w:val="single"/>
        </w:rPr>
      </w:pPr>
      <w:r w:rsidRPr="00BF3B78">
        <w:rPr>
          <w:b/>
          <w:sz w:val="28"/>
          <w:szCs w:val="28"/>
          <w:u w:val="single"/>
        </w:rPr>
        <w:t>Old Business</w:t>
      </w:r>
    </w:p>
    <w:p w14:paraId="078BBE18" w14:textId="4BC71DDC" w:rsidR="00737A04" w:rsidRDefault="006116FB" w:rsidP="00074C73">
      <w:pPr>
        <w:spacing w:after="0" w:line="240" w:lineRule="auto"/>
        <w:rPr>
          <w:sz w:val="24"/>
          <w:szCs w:val="24"/>
        </w:rPr>
      </w:pPr>
      <w:r>
        <w:rPr>
          <w:sz w:val="24"/>
          <w:szCs w:val="24"/>
        </w:rPr>
        <w:t>Office Report</w:t>
      </w:r>
      <w:r w:rsidR="00FB6EEE">
        <w:rPr>
          <w:sz w:val="24"/>
          <w:szCs w:val="24"/>
        </w:rPr>
        <w:t>:</w:t>
      </w:r>
      <w:r w:rsidR="00ED028D">
        <w:rPr>
          <w:sz w:val="24"/>
          <w:szCs w:val="24"/>
        </w:rPr>
        <w:t xml:space="preserve"> 2 complaints came in, did not meet the </w:t>
      </w:r>
      <w:r w:rsidR="00FB6EEE">
        <w:rPr>
          <w:sz w:val="24"/>
          <w:szCs w:val="24"/>
        </w:rPr>
        <w:t>criteria for the HRC to act upon:</w:t>
      </w:r>
    </w:p>
    <w:p w14:paraId="38E676F0" w14:textId="33E0C113" w:rsidR="00ED028D" w:rsidRDefault="00F43CCA" w:rsidP="00074C73">
      <w:pPr>
        <w:spacing w:after="0" w:line="240" w:lineRule="auto"/>
        <w:rPr>
          <w:sz w:val="24"/>
          <w:szCs w:val="24"/>
        </w:rPr>
      </w:pPr>
      <w:r>
        <w:rPr>
          <w:sz w:val="24"/>
          <w:szCs w:val="24"/>
        </w:rPr>
        <w:t xml:space="preserve">- </w:t>
      </w:r>
      <w:r w:rsidR="00ED028D">
        <w:rPr>
          <w:sz w:val="24"/>
          <w:szCs w:val="24"/>
        </w:rPr>
        <w:t xml:space="preserve">Complaint from young man </w:t>
      </w:r>
      <w:r w:rsidR="00FB6EEE">
        <w:rPr>
          <w:sz w:val="24"/>
          <w:szCs w:val="24"/>
        </w:rPr>
        <w:t xml:space="preserve">who read a Facebook </w:t>
      </w:r>
      <w:r w:rsidR="00ED028D">
        <w:rPr>
          <w:sz w:val="24"/>
          <w:szCs w:val="24"/>
        </w:rPr>
        <w:t>post</w:t>
      </w:r>
      <w:r w:rsidR="00FB6EEE">
        <w:rPr>
          <w:sz w:val="24"/>
          <w:szCs w:val="24"/>
        </w:rPr>
        <w:t xml:space="preserve"> he</w:t>
      </w:r>
      <w:r w:rsidR="00ED028D">
        <w:rPr>
          <w:sz w:val="24"/>
          <w:szCs w:val="24"/>
        </w:rPr>
        <w:t xml:space="preserve"> felt it was discriminatory, does not fall within HRC purview</w:t>
      </w:r>
      <w:r w:rsidR="00F24990">
        <w:rPr>
          <w:sz w:val="24"/>
          <w:szCs w:val="24"/>
        </w:rPr>
        <w:t xml:space="preserve">, </w:t>
      </w:r>
      <w:r w:rsidR="00FB6EEE">
        <w:rPr>
          <w:sz w:val="24"/>
          <w:szCs w:val="24"/>
        </w:rPr>
        <w:t>as it does not involve housing, public accommodation or employment.</w:t>
      </w:r>
    </w:p>
    <w:p w14:paraId="1924F142" w14:textId="65EC2080" w:rsidR="00ED028D" w:rsidRDefault="00F43CCA" w:rsidP="00074C73">
      <w:pPr>
        <w:spacing w:after="0" w:line="240" w:lineRule="auto"/>
        <w:rPr>
          <w:sz w:val="24"/>
          <w:szCs w:val="24"/>
        </w:rPr>
      </w:pPr>
      <w:r>
        <w:rPr>
          <w:sz w:val="24"/>
          <w:szCs w:val="24"/>
        </w:rPr>
        <w:t xml:space="preserve">- </w:t>
      </w:r>
      <w:r w:rsidR="00FB6EEE">
        <w:rPr>
          <w:sz w:val="24"/>
          <w:szCs w:val="24"/>
        </w:rPr>
        <w:t>C</w:t>
      </w:r>
      <w:r w:rsidR="00ED028D">
        <w:rPr>
          <w:sz w:val="24"/>
          <w:szCs w:val="24"/>
        </w:rPr>
        <w:t>omplain</w:t>
      </w:r>
      <w:r w:rsidR="00FB6EEE">
        <w:rPr>
          <w:sz w:val="24"/>
          <w:szCs w:val="24"/>
        </w:rPr>
        <w:t>t regarding</w:t>
      </w:r>
      <w:r w:rsidR="00ED028D">
        <w:rPr>
          <w:sz w:val="24"/>
          <w:szCs w:val="24"/>
        </w:rPr>
        <w:t xml:space="preserve"> slashing of </w:t>
      </w:r>
      <w:r w:rsidR="00FB6EEE">
        <w:rPr>
          <w:sz w:val="24"/>
          <w:szCs w:val="24"/>
        </w:rPr>
        <w:t>Black Lives Matter</w:t>
      </w:r>
      <w:r w:rsidR="00ED028D">
        <w:rPr>
          <w:sz w:val="24"/>
          <w:szCs w:val="24"/>
        </w:rPr>
        <w:t xml:space="preserve"> banner in front of Union Church, </w:t>
      </w:r>
      <w:r w:rsidR="00FB6EEE">
        <w:rPr>
          <w:sz w:val="24"/>
          <w:szCs w:val="24"/>
        </w:rPr>
        <w:t>also outside of HRC purview. The complain</w:t>
      </w:r>
      <w:r w:rsidR="002B7BC6">
        <w:rPr>
          <w:sz w:val="24"/>
          <w:szCs w:val="24"/>
        </w:rPr>
        <w:t>ant was told to contac</w:t>
      </w:r>
      <w:r w:rsidR="00FB6EEE">
        <w:rPr>
          <w:sz w:val="24"/>
          <w:szCs w:val="24"/>
        </w:rPr>
        <w:t xml:space="preserve">t </w:t>
      </w:r>
      <w:r w:rsidR="00F24990">
        <w:rPr>
          <w:sz w:val="24"/>
          <w:szCs w:val="24"/>
        </w:rPr>
        <w:t xml:space="preserve">BPD </w:t>
      </w:r>
      <w:r w:rsidR="00FB6EEE">
        <w:rPr>
          <w:sz w:val="24"/>
          <w:szCs w:val="24"/>
        </w:rPr>
        <w:t xml:space="preserve">as a </w:t>
      </w:r>
      <w:r w:rsidR="00F24990">
        <w:rPr>
          <w:sz w:val="24"/>
          <w:szCs w:val="24"/>
        </w:rPr>
        <w:t>vandalism complaint</w:t>
      </w:r>
      <w:r w:rsidR="002B7BC6">
        <w:rPr>
          <w:sz w:val="24"/>
          <w:szCs w:val="24"/>
        </w:rPr>
        <w:t xml:space="preserve"> and they had done so</w:t>
      </w:r>
      <w:r w:rsidR="00FB6EEE">
        <w:rPr>
          <w:sz w:val="24"/>
          <w:szCs w:val="24"/>
        </w:rPr>
        <w:t>.</w:t>
      </w:r>
    </w:p>
    <w:p w14:paraId="2EA7ADF6" w14:textId="77777777" w:rsidR="00F43CCA" w:rsidRDefault="00F43CCA" w:rsidP="00074C73">
      <w:pPr>
        <w:spacing w:after="0" w:line="240" w:lineRule="auto"/>
        <w:rPr>
          <w:sz w:val="24"/>
          <w:szCs w:val="24"/>
        </w:rPr>
      </w:pPr>
    </w:p>
    <w:p w14:paraId="17084323" w14:textId="17FD2B3B" w:rsidR="006116FB" w:rsidRDefault="006116FB" w:rsidP="00074C73">
      <w:pPr>
        <w:spacing w:after="0" w:line="240" w:lineRule="auto"/>
        <w:rPr>
          <w:sz w:val="24"/>
          <w:szCs w:val="24"/>
        </w:rPr>
      </w:pPr>
      <w:r>
        <w:rPr>
          <w:sz w:val="24"/>
          <w:szCs w:val="24"/>
        </w:rPr>
        <w:t>Yearly Report</w:t>
      </w:r>
      <w:r w:rsidR="002B7BC6">
        <w:rPr>
          <w:sz w:val="24"/>
          <w:szCs w:val="24"/>
        </w:rPr>
        <w:t xml:space="preserve"> to City Council:</w:t>
      </w:r>
      <w:r w:rsidR="00F24990">
        <w:rPr>
          <w:sz w:val="24"/>
          <w:szCs w:val="24"/>
        </w:rPr>
        <w:t xml:space="preserve"> </w:t>
      </w:r>
      <w:proofErr w:type="spellStart"/>
      <w:r w:rsidR="00F43CCA">
        <w:rPr>
          <w:sz w:val="24"/>
          <w:szCs w:val="24"/>
        </w:rPr>
        <w:t>Stinchcomb</w:t>
      </w:r>
      <w:proofErr w:type="spellEnd"/>
      <w:r w:rsidR="00F24990">
        <w:rPr>
          <w:sz w:val="24"/>
          <w:szCs w:val="24"/>
        </w:rPr>
        <w:t xml:space="preserve"> to develop report, </w:t>
      </w:r>
      <w:r w:rsidR="00F43CCA">
        <w:rPr>
          <w:sz w:val="24"/>
          <w:szCs w:val="24"/>
        </w:rPr>
        <w:t>Hille</w:t>
      </w:r>
      <w:r w:rsidR="00F24990">
        <w:rPr>
          <w:sz w:val="24"/>
          <w:szCs w:val="24"/>
        </w:rPr>
        <w:t xml:space="preserve"> to send </w:t>
      </w:r>
      <w:r w:rsidR="00F43CCA">
        <w:rPr>
          <w:sz w:val="24"/>
          <w:szCs w:val="24"/>
        </w:rPr>
        <w:t xml:space="preserve">prior meeting </w:t>
      </w:r>
      <w:r w:rsidR="00F24990">
        <w:rPr>
          <w:sz w:val="24"/>
          <w:szCs w:val="24"/>
        </w:rPr>
        <w:t xml:space="preserve">minutes to </w:t>
      </w:r>
      <w:proofErr w:type="spellStart"/>
      <w:r w:rsidR="00F43CCA">
        <w:rPr>
          <w:sz w:val="24"/>
          <w:szCs w:val="24"/>
        </w:rPr>
        <w:t>Stinchcomb</w:t>
      </w:r>
      <w:proofErr w:type="spellEnd"/>
      <w:r w:rsidR="00F43CCA">
        <w:rPr>
          <w:sz w:val="24"/>
          <w:szCs w:val="24"/>
        </w:rPr>
        <w:t xml:space="preserve"> for this purpose</w:t>
      </w:r>
    </w:p>
    <w:p w14:paraId="66703239" w14:textId="77777777" w:rsidR="00F43CCA" w:rsidRDefault="00F43CCA" w:rsidP="00074C73">
      <w:pPr>
        <w:spacing w:after="0" w:line="240" w:lineRule="auto"/>
        <w:rPr>
          <w:sz w:val="24"/>
          <w:szCs w:val="24"/>
        </w:rPr>
      </w:pPr>
    </w:p>
    <w:p w14:paraId="2CAC05B1" w14:textId="576CDDE5" w:rsidR="00F24990" w:rsidRDefault="006116FB" w:rsidP="00074C73">
      <w:pPr>
        <w:spacing w:after="0" w:line="240" w:lineRule="auto"/>
        <w:rPr>
          <w:sz w:val="24"/>
          <w:szCs w:val="24"/>
        </w:rPr>
      </w:pPr>
      <w:r>
        <w:rPr>
          <w:sz w:val="24"/>
          <w:szCs w:val="24"/>
        </w:rPr>
        <w:t>Status of conduct of meetings</w:t>
      </w:r>
      <w:r w:rsidR="00F43CCA">
        <w:rPr>
          <w:sz w:val="24"/>
          <w:szCs w:val="24"/>
        </w:rPr>
        <w:t>: BHRC will f</w:t>
      </w:r>
      <w:r w:rsidR="00F24990">
        <w:rPr>
          <w:sz w:val="24"/>
          <w:szCs w:val="24"/>
        </w:rPr>
        <w:t xml:space="preserve">ollow the spirit of the City procedures with adjustments as needed, </w:t>
      </w:r>
      <w:proofErr w:type="spellStart"/>
      <w:r w:rsidR="00F43CCA">
        <w:rPr>
          <w:sz w:val="24"/>
          <w:szCs w:val="24"/>
        </w:rPr>
        <w:t>Stinchcomb</w:t>
      </w:r>
      <w:proofErr w:type="spellEnd"/>
      <w:r w:rsidR="00F24990">
        <w:rPr>
          <w:sz w:val="24"/>
          <w:szCs w:val="24"/>
        </w:rPr>
        <w:t xml:space="preserve"> to bring to next meeting for</w:t>
      </w:r>
      <w:r w:rsidR="00F43CCA">
        <w:rPr>
          <w:sz w:val="24"/>
          <w:szCs w:val="24"/>
        </w:rPr>
        <w:t xml:space="preserve"> discussion and</w:t>
      </w:r>
      <w:r w:rsidR="00F24990">
        <w:rPr>
          <w:sz w:val="24"/>
          <w:szCs w:val="24"/>
        </w:rPr>
        <w:t xml:space="preserve"> approval</w:t>
      </w:r>
      <w:r w:rsidR="00F43CCA">
        <w:rPr>
          <w:sz w:val="24"/>
          <w:szCs w:val="24"/>
        </w:rPr>
        <w:t>. Mitchell requests access to establishing ordinance and bylaws. Hille notes these are on the HRC website, a sub-page of the City’s website.</w:t>
      </w:r>
      <w:r w:rsidR="009B32A0">
        <w:rPr>
          <w:sz w:val="24"/>
          <w:szCs w:val="24"/>
        </w:rPr>
        <w:t xml:space="preserve"> </w:t>
      </w:r>
      <w:proofErr w:type="spellStart"/>
      <w:r w:rsidR="009B32A0">
        <w:rPr>
          <w:sz w:val="24"/>
          <w:szCs w:val="24"/>
        </w:rPr>
        <w:t>Stinchcomb</w:t>
      </w:r>
      <w:proofErr w:type="spellEnd"/>
      <w:r w:rsidR="009B32A0">
        <w:rPr>
          <w:sz w:val="24"/>
          <w:szCs w:val="24"/>
        </w:rPr>
        <w:t xml:space="preserve"> inquires of Gregory regarding who ensures Commissioners receive and sign documents relating to open meetings and open records. Gregory will have City Clerk address this.</w:t>
      </w:r>
    </w:p>
    <w:p w14:paraId="0D609830" w14:textId="77777777" w:rsidR="00F43CCA" w:rsidRDefault="00F43CCA" w:rsidP="00074C73">
      <w:pPr>
        <w:spacing w:after="0" w:line="240" w:lineRule="auto"/>
        <w:rPr>
          <w:sz w:val="24"/>
          <w:szCs w:val="24"/>
        </w:rPr>
      </w:pPr>
    </w:p>
    <w:p w14:paraId="4810DC1C" w14:textId="56267AE2" w:rsidR="006116FB" w:rsidRDefault="006116FB" w:rsidP="00074C73">
      <w:pPr>
        <w:spacing w:after="0" w:line="240" w:lineRule="auto"/>
        <w:rPr>
          <w:sz w:val="24"/>
          <w:szCs w:val="24"/>
        </w:rPr>
      </w:pPr>
      <w:r>
        <w:rPr>
          <w:sz w:val="24"/>
          <w:szCs w:val="24"/>
        </w:rPr>
        <w:t>2020 John G. Fee Awards</w:t>
      </w:r>
      <w:r w:rsidR="00F43CCA">
        <w:rPr>
          <w:sz w:val="24"/>
          <w:szCs w:val="24"/>
        </w:rPr>
        <w:t xml:space="preserve">: addressed earlier in the meeting under </w:t>
      </w:r>
      <w:r w:rsidR="009B32A0">
        <w:rPr>
          <w:sz w:val="24"/>
          <w:szCs w:val="24"/>
        </w:rPr>
        <w:t>programs and activities</w:t>
      </w:r>
      <w:r w:rsidR="00F43CCA">
        <w:rPr>
          <w:sz w:val="24"/>
          <w:szCs w:val="24"/>
        </w:rPr>
        <w:t>.</w:t>
      </w:r>
    </w:p>
    <w:p w14:paraId="0D543977" w14:textId="77777777" w:rsidR="00F43CCA" w:rsidRDefault="00F43CCA" w:rsidP="00074C73">
      <w:pPr>
        <w:spacing w:after="0" w:line="240" w:lineRule="auto"/>
        <w:rPr>
          <w:sz w:val="24"/>
          <w:szCs w:val="24"/>
        </w:rPr>
      </w:pPr>
    </w:p>
    <w:p w14:paraId="49D8EDD2" w14:textId="251B1829" w:rsidR="006116FB" w:rsidRDefault="006116FB" w:rsidP="00074C73">
      <w:pPr>
        <w:spacing w:after="0" w:line="240" w:lineRule="auto"/>
        <w:rPr>
          <w:sz w:val="24"/>
          <w:szCs w:val="24"/>
        </w:rPr>
      </w:pPr>
      <w:r>
        <w:rPr>
          <w:sz w:val="24"/>
          <w:szCs w:val="24"/>
        </w:rPr>
        <w:t>Discussion of outside funding alternatives</w:t>
      </w:r>
      <w:r w:rsidR="009B32A0">
        <w:rPr>
          <w:sz w:val="24"/>
          <w:szCs w:val="24"/>
        </w:rPr>
        <w:t>:</w:t>
      </w:r>
      <w:r w:rsidR="00F24990">
        <w:rPr>
          <w:sz w:val="24"/>
          <w:szCs w:val="24"/>
        </w:rPr>
        <w:t xml:space="preserve"> Table this until </w:t>
      </w:r>
      <w:r w:rsidR="00EB6D76">
        <w:rPr>
          <w:sz w:val="24"/>
          <w:szCs w:val="24"/>
        </w:rPr>
        <w:t xml:space="preserve">we have clarity about action plans to raise funds for. </w:t>
      </w:r>
      <w:proofErr w:type="spellStart"/>
      <w:r w:rsidR="00EB6D76">
        <w:rPr>
          <w:sz w:val="24"/>
          <w:szCs w:val="24"/>
        </w:rPr>
        <w:t>Motion</w:t>
      </w:r>
      <w:proofErr w:type="spellEnd"/>
      <w:r w:rsidR="00EB6D76">
        <w:rPr>
          <w:sz w:val="24"/>
          <w:szCs w:val="24"/>
        </w:rPr>
        <w:t xml:space="preserve"> Hille, second Dinsmore, passed.</w:t>
      </w:r>
    </w:p>
    <w:p w14:paraId="22286E5A" w14:textId="77777777" w:rsidR="00BF3B78" w:rsidRPr="00EB6D76" w:rsidRDefault="00BF3B78" w:rsidP="00074C73">
      <w:pPr>
        <w:spacing w:after="0" w:line="240" w:lineRule="auto"/>
        <w:rPr>
          <w:sz w:val="24"/>
          <w:szCs w:val="24"/>
        </w:rPr>
      </w:pPr>
    </w:p>
    <w:p w14:paraId="171AD016" w14:textId="2D8AA50B" w:rsidR="00BF3B78" w:rsidRPr="00EB6D76" w:rsidRDefault="00EB6D76" w:rsidP="00074C73">
      <w:pPr>
        <w:spacing w:after="0" w:line="240" w:lineRule="auto"/>
        <w:rPr>
          <w:sz w:val="24"/>
          <w:szCs w:val="24"/>
        </w:rPr>
      </w:pPr>
      <w:r w:rsidRPr="00EB6D76">
        <w:rPr>
          <w:sz w:val="24"/>
          <w:szCs w:val="24"/>
        </w:rPr>
        <w:t>Johnson requests change of meeting night for discussion at next meeting.</w:t>
      </w:r>
    </w:p>
    <w:p w14:paraId="3AEA6D8A" w14:textId="336517E0" w:rsidR="00EB6D76" w:rsidRPr="00EB6D76" w:rsidRDefault="00EB6D76" w:rsidP="00074C73">
      <w:pPr>
        <w:spacing w:after="0" w:line="240" w:lineRule="auto"/>
        <w:rPr>
          <w:sz w:val="24"/>
          <w:szCs w:val="24"/>
        </w:rPr>
      </w:pPr>
    </w:p>
    <w:p w14:paraId="4851BAF9" w14:textId="088315C6" w:rsidR="00EB6D76" w:rsidRPr="00EB6D76" w:rsidRDefault="00EB6D76" w:rsidP="00074C73">
      <w:pPr>
        <w:spacing w:after="0" w:line="240" w:lineRule="auto"/>
        <w:rPr>
          <w:sz w:val="24"/>
          <w:szCs w:val="24"/>
        </w:rPr>
      </w:pPr>
      <w:r w:rsidRPr="00EB6D76">
        <w:rPr>
          <w:sz w:val="24"/>
          <w:szCs w:val="24"/>
        </w:rPr>
        <w:t>Motion to adjourn, Hille, Second, Dinsmore</w:t>
      </w:r>
    </w:p>
    <w:p w14:paraId="27E7074D" w14:textId="650FDB8E" w:rsidR="00EB6D76" w:rsidRPr="00EB6D76" w:rsidRDefault="00EB6D76" w:rsidP="00074C73">
      <w:pPr>
        <w:spacing w:after="0" w:line="240" w:lineRule="auto"/>
        <w:rPr>
          <w:sz w:val="24"/>
          <w:szCs w:val="24"/>
        </w:rPr>
      </w:pPr>
    </w:p>
    <w:p w14:paraId="2C66B479" w14:textId="629CDDCD" w:rsidR="00EB6D76" w:rsidRPr="00EB6D76" w:rsidRDefault="00EB6D76" w:rsidP="00074C73">
      <w:pPr>
        <w:spacing w:after="0" w:line="240" w:lineRule="auto"/>
        <w:rPr>
          <w:sz w:val="24"/>
          <w:szCs w:val="24"/>
        </w:rPr>
      </w:pPr>
      <w:r w:rsidRPr="00EB6D76">
        <w:rPr>
          <w:sz w:val="24"/>
          <w:szCs w:val="24"/>
        </w:rPr>
        <w:t>Mee</w:t>
      </w:r>
      <w:bookmarkStart w:id="0" w:name="_GoBack"/>
      <w:bookmarkEnd w:id="0"/>
      <w:r w:rsidRPr="00EB6D76">
        <w:rPr>
          <w:sz w:val="24"/>
          <w:szCs w:val="24"/>
        </w:rPr>
        <w:t>ting adjourned at 7:15</w:t>
      </w:r>
    </w:p>
    <w:p w14:paraId="70123881" w14:textId="77777777" w:rsidR="006116FB" w:rsidRDefault="006116FB" w:rsidP="00074C73">
      <w:pPr>
        <w:spacing w:after="0" w:line="240" w:lineRule="auto"/>
        <w:rPr>
          <w:sz w:val="24"/>
          <w:szCs w:val="24"/>
        </w:rPr>
      </w:pPr>
    </w:p>
    <w:p w14:paraId="060E9BB0" w14:textId="77777777" w:rsidR="006116FB" w:rsidRDefault="006116FB" w:rsidP="00074C73">
      <w:pPr>
        <w:spacing w:after="0" w:line="240" w:lineRule="auto"/>
        <w:rPr>
          <w:sz w:val="24"/>
          <w:szCs w:val="24"/>
        </w:rPr>
      </w:pPr>
    </w:p>
    <w:p w14:paraId="797754EC" w14:textId="77777777" w:rsidR="006116FB" w:rsidRPr="00737A04" w:rsidRDefault="006116FB" w:rsidP="00074C73">
      <w:pPr>
        <w:spacing w:after="0" w:line="240" w:lineRule="auto"/>
        <w:rPr>
          <w:sz w:val="24"/>
          <w:szCs w:val="24"/>
        </w:rPr>
      </w:pPr>
    </w:p>
    <w:sectPr w:rsidR="006116FB" w:rsidRPr="00737A04" w:rsidSect="00723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B4"/>
    <w:rsid w:val="00074C73"/>
    <w:rsid w:val="000D0ACE"/>
    <w:rsid w:val="000F0024"/>
    <w:rsid w:val="00112598"/>
    <w:rsid w:val="001477B4"/>
    <w:rsid w:val="00160BB1"/>
    <w:rsid w:val="001C58D5"/>
    <w:rsid w:val="001E5E0E"/>
    <w:rsid w:val="00251275"/>
    <w:rsid w:val="002B2C9A"/>
    <w:rsid w:val="002B7BC6"/>
    <w:rsid w:val="0051480D"/>
    <w:rsid w:val="006116FB"/>
    <w:rsid w:val="00615570"/>
    <w:rsid w:val="00723543"/>
    <w:rsid w:val="00737A04"/>
    <w:rsid w:val="00756DF4"/>
    <w:rsid w:val="0081629F"/>
    <w:rsid w:val="009B32A0"/>
    <w:rsid w:val="009E3108"/>
    <w:rsid w:val="00B63B3B"/>
    <w:rsid w:val="00B801C0"/>
    <w:rsid w:val="00BB3A06"/>
    <w:rsid w:val="00BD580D"/>
    <w:rsid w:val="00BF3B78"/>
    <w:rsid w:val="00C27442"/>
    <w:rsid w:val="00C73BB6"/>
    <w:rsid w:val="00EB6D76"/>
    <w:rsid w:val="00ED028D"/>
    <w:rsid w:val="00F24990"/>
    <w:rsid w:val="00F43CCA"/>
    <w:rsid w:val="00F675ED"/>
    <w:rsid w:val="00FB6EEE"/>
    <w:rsid w:val="00F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9FEE"/>
  <w15:docId w15:val="{BBABAA23-BD82-448B-80C4-A34FCD35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Hille</cp:lastModifiedBy>
  <cp:revision>5</cp:revision>
  <dcterms:created xsi:type="dcterms:W3CDTF">2020-08-26T22:12:00Z</dcterms:created>
  <dcterms:modified xsi:type="dcterms:W3CDTF">2020-08-28T16:42:00Z</dcterms:modified>
</cp:coreProperties>
</file>